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406" w:rsidRPr="00221C80" w:rsidRDefault="00D20406" w:rsidP="00D20406">
      <w:pPr>
        <w:spacing w:line="360" w:lineRule="auto"/>
        <w:ind w:left="738" w:right="639"/>
        <w:jc w:val="center"/>
        <w:rPr>
          <w:b/>
          <w:i/>
          <w:sz w:val="24"/>
          <w:szCs w:val="24"/>
          <w:lang w:val="en-IN"/>
        </w:rPr>
      </w:pPr>
      <w:r w:rsidRPr="00221C80">
        <w:rPr>
          <w:b/>
          <w:i/>
          <w:sz w:val="24"/>
          <w:szCs w:val="24"/>
          <w:lang w:val="en-IN"/>
        </w:rPr>
        <w:t>A Scheme</w:t>
      </w:r>
    </w:p>
    <w:p w:rsidR="00D20406" w:rsidRPr="00221C80" w:rsidRDefault="00D20406" w:rsidP="00D20406">
      <w:pPr>
        <w:pStyle w:val="Heading1"/>
        <w:spacing w:line="360" w:lineRule="auto"/>
        <w:ind w:left="738" w:right="637" w:firstLine="0"/>
        <w:jc w:val="center"/>
        <w:rPr>
          <w:lang w:val="en-IN"/>
        </w:rPr>
      </w:pPr>
      <w:r w:rsidRPr="00221C80">
        <w:rPr>
          <w:lang w:val="en-IN"/>
        </w:rPr>
        <w:t>On</w:t>
      </w:r>
    </w:p>
    <w:p w:rsidR="00D20406" w:rsidRPr="00221C80" w:rsidRDefault="00D20406" w:rsidP="00D20406">
      <w:pPr>
        <w:spacing w:line="360" w:lineRule="auto"/>
        <w:ind w:left="738" w:right="640"/>
        <w:jc w:val="center"/>
        <w:rPr>
          <w:b/>
          <w:sz w:val="24"/>
          <w:szCs w:val="24"/>
          <w:lang w:val="en-IN"/>
        </w:rPr>
      </w:pPr>
      <w:r w:rsidRPr="00221C80">
        <w:rPr>
          <w:b/>
          <w:sz w:val="24"/>
          <w:szCs w:val="24"/>
          <w:lang w:val="en-IN"/>
        </w:rPr>
        <w:t>NATIONAL FOLK DANCE COMPETITION IN POPULATION EDUCATION</w:t>
      </w:r>
    </w:p>
    <w:p w:rsidR="00D20406" w:rsidRPr="00221C80" w:rsidRDefault="00D20406" w:rsidP="00D20406">
      <w:pPr>
        <w:pStyle w:val="BodyText"/>
        <w:spacing w:line="360" w:lineRule="auto"/>
        <w:jc w:val="both"/>
        <w:rPr>
          <w:b/>
          <w:lang w:val="en-IN"/>
        </w:rPr>
      </w:pPr>
    </w:p>
    <w:p w:rsidR="00D20406" w:rsidRPr="00221C80" w:rsidRDefault="00D20406" w:rsidP="00D20406">
      <w:pPr>
        <w:pStyle w:val="BodyText"/>
        <w:spacing w:line="360" w:lineRule="auto"/>
        <w:jc w:val="both"/>
        <w:rPr>
          <w:b/>
          <w:lang w:val="en-IN"/>
        </w:rPr>
      </w:pPr>
    </w:p>
    <w:p w:rsidR="00D20406" w:rsidRPr="00221C80" w:rsidRDefault="00D20406" w:rsidP="00D20406">
      <w:pPr>
        <w:spacing w:line="360" w:lineRule="auto"/>
        <w:ind w:left="220"/>
        <w:jc w:val="both"/>
        <w:rPr>
          <w:b/>
          <w:sz w:val="24"/>
          <w:szCs w:val="24"/>
          <w:lang w:val="en-IN"/>
        </w:rPr>
      </w:pPr>
      <w:r w:rsidRPr="00221C80">
        <w:rPr>
          <w:b/>
          <w:sz w:val="24"/>
          <w:szCs w:val="24"/>
          <w:lang w:val="en-IN"/>
        </w:rPr>
        <w:t>Background:</w:t>
      </w:r>
    </w:p>
    <w:p w:rsidR="00D20406" w:rsidRPr="00221C80" w:rsidRDefault="00D20406" w:rsidP="00D20406">
      <w:pPr>
        <w:pStyle w:val="BodyText"/>
        <w:spacing w:line="360" w:lineRule="auto"/>
        <w:ind w:left="220" w:right="116"/>
        <w:jc w:val="both"/>
        <w:rPr>
          <w:lang w:val="en-IN"/>
        </w:rPr>
      </w:pPr>
      <w:r w:rsidRPr="00221C80">
        <w:rPr>
          <w:lang w:val="en-IN"/>
        </w:rPr>
        <w:t>Folk Dances in India represent diverse cultures and traditions of the country as a unique culture, specific folk music and dance, which prove to be a wonderful way of expression of their community and its traditions. Though these folk dances are not as complex as the classical dance forms, they are very beautiful, because of the essence of specific deep seated beliefs and traditions of a particular culture in them.</w:t>
      </w:r>
    </w:p>
    <w:p w:rsidR="00D20406" w:rsidRPr="00221C80" w:rsidRDefault="00D20406" w:rsidP="00D20406">
      <w:pPr>
        <w:pStyle w:val="BodyText"/>
        <w:spacing w:line="360" w:lineRule="auto"/>
        <w:jc w:val="both"/>
        <w:rPr>
          <w:lang w:val="en-IN"/>
        </w:rPr>
      </w:pPr>
    </w:p>
    <w:p w:rsidR="00D20406" w:rsidRPr="00221C80" w:rsidRDefault="00D20406" w:rsidP="00D20406">
      <w:pPr>
        <w:pStyle w:val="BodyText"/>
        <w:spacing w:line="360" w:lineRule="auto"/>
        <w:ind w:left="220" w:right="116"/>
        <w:jc w:val="both"/>
        <w:rPr>
          <w:lang w:val="en-IN"/>
        </w:rPr>
      </w:pPr>
      <w:r w:rsidRPr="00221C80">
        <w:rPr>
          <w:lang w:val="en-IN"/>
        </w:rPr>
        <w:t>Folk Dances are considered special by all communities in the country. The most interesting part of a folk dance is the colourful dresses required for its performance. Every folk dance has its own specific costume and jewellery, which differ from community to community. The various folk dances are not only the exclusive art of a particular community, but also an asset of India's cultural heritage. The folk dances of any community are performed on almost every special occasion and festival, to express joy. Folk Dance can also be performed to convey the messages related to population, adolescence and holistic health related issues of children in an effective manner. The NEP 2020 also focuses on using integration of art as pedagogy for classroom transaction and promotion of our culture.</w:t>
      </w:r>
    </w:p>
    <w:p w:rsidR="00D20406" w:rsidRPr="00221C80" w:rsidRDefault="00D20406" w:rsidP="00D20406">
      <w:pPr>
        <w:pStyle w:val="BodyText"/>
        <w:spacing w:line="360" w:lineRule="auto"/>
        <w:ind w:left="220" w:right="116"/>
        <w:jc w:val="both"/>
        <w:rPr>
          <w:lang w:val="en-IN"/>
        </w:rPr>
      </w:pPr>
    </w:p>
    <w:p w:rsidR="00D20406" w:rsidRPr="00221C80" w:rsidRDefault="00D20406" w:rsidP="00D20406">
      <w:pPr>
        <w:pStyle w:val="Heading1"/>
        <w:numPr>
          <w:ilvl w:val="1"/>
          <w:numId w:val="4"/>
        </w:numPr>
        <w:tabs>
          <w:tab w:val="left" w:pos="581"/>
        </w:tabs>
        <w:spacing w:line="360" w:lineRule="auto"/>
        <w:ind w:left="580"/>
        <w:jc w:val="both"/>
        <w:rPr>
          <w:lang w:val="en-IN"/>
        </w:rPr>
      </w:pPr>
      <w:r w:rsidRPr="00221C80">
        <w:rPr>
          <w:lang w:val="en-IN"/>
        </w:rPr>
        <w:t>What are Folk Dances?</w:t>
      </w:r>
    </w:p>
    <w:p w:rsidR="00D20406" w:rsidRPr="00221C80" w:rsidRDefault="00D20406" w:rsidP="00D20406">
      <w:pPr>
        <w:pStyle w:val="BodyText"/>
        <w:spacing w:line="360" w:lineRule="auto"/>
        <w:ind w:left="220" w:right="115"/>
        <w:jc w:val="both"/>
        <w:rPr>
          <w:lang w:val="en-IN"/>
        </w:rPr>
      </w:pPr>
      <w:r w:rsidRPr="00221C80">
        <w:rPr>
          <w:lang w:val="en-IN"/>
        </w:rPr>
        <w:t xml:space="preserve">Indian folk dances are simple dances, and are performed to express joy and convey the messages. Folk Dances are performed on every possible occasion. For example, folk dances are performed to celebrate the arrival of seasons, birth of a child, a wedding and festivals. Men and women, boys and girls perform some dances exclusively, while in some performances dance together. On most occasions, dancers sing themselves, while being accompanied by artist on the instruments. There are specific </w:t>
      </w:r>
      <w:proofErr w:type="gramStart"/>
      <w:r w:rsidRPr="00221C80">
        <w:rPr>
          <w:lang w:val="en-IN"/>
        </w:rPr>
        <w:t>costumes  used</w:t>
      </w:r>
      <w:proofErr w:type="gramEnd"/>
      <w:r w:rsidRPr="00221C80">
        <w:rPr>
          <w:lang w:val="en-IN"/>
        </w:rPr>
        <w:t xml:space="preserve"> for folk dance as per the need of the situation. The skill and the imagination of the dancers influence the</w:t>
      </w:r>
      <w:r w:rsidRPr="00221C80">
        <w:rPr>
          <w:spacing w:val="-10"/>
          <w:lang w:val="en-IN"/>
        </w:rPr>
        <w:t xml:space="preserve"> </w:t>
      </w:r>
      <w:r w:rsidRPr="00221C80">
        <w:rPr>
          <w:lang w:val="en-IN"/>
        </w:rPr>
        <w:t>performances.</w:t>
      </w:r>
    </w:p>
    <w:p w:rsidR="00D20406" w:rsidRPr="00221C80" w:rsidRDefault="00D20406" w:rsidP="00D20406">
      <w:pPr>
        <w:pStyle w:val="BodyText"/>
        <w:spacing w:line="360" w:lineRule="auto"/>
        <w:ind w:left="220" w:right="116"/>
        <w:jc w:val="both"/>
        <w:rPr>
          <w:lang w:val="en-IN"/>
        </w:rPr>
      </w:pPr>
    </w:p>
    <w:p w:rsidR="00D20406" w:rsidRPr="00221C80" w:rsidRDefault="00D20406" w:rsidP="00D20406">
      <w:pPr>
        <w:pStyle w:val="BodyText"/>
        <w:spacing w:line="360" w:lineRule="auto"/>
        <w:ind w:left="220" w:right="116"/>
        <w:jc w:val="both"/>
        <w:rPr>
          <w:lang w:val="en-IN"/>
        </w:rPr>
      </w:pPr>
    </w:p>
    <w:p w:rsidR="00D20406" w:rsidRPr="00221C80" w:rsidRDefault="00D20406" w:rsidP="00D20406">
      <w:pPr>
        <w:pStyle w:val="Heading1"/>
        <w:numPr>
          <w:ilvl w:val="0"/>
          <w:numId w:val="4"/>
        </w:numPr>
        <w:tabs>
          <w:tab w:val="left" w:pos="581"/>
        </w:tabs>
        <w:spacing w:line="360" w:lineRule="auto"/>
        <w:jc w:val="both"/>
        <w:rPr>
          <w:lang w:val="en-IN"/>
        </w:rPr>
      </w:pPr>
      <w:r w:rsidRPr="00221C80">
        <w:rPr>
          <w:lang w:val="en-IN"/>
        </w:rPr>
        <w:t>Themes of Folkdances:</w:t>
      </w:r>
    </w:p>
    <w:p w:rsidR="00D20406" w:rsidRPr="00221C80" w:rsidRDefault="00D20406" w:rsidP="00D20406">
      <w:pPr>
        <w:pStyle w:val="BodyText"/>
        <w:spacing w:line="360" w:lineRule="auto"/>
        <w:ind w:left="220"/>
        <w:jc w:val="both"/>
        <w:rPr>
          <w:lang w:val="en-IN"/>
        </w:rPr>
      </w:pPr>
      <w:r w:rsidRPr="00221C80">
        <w:rPr>
          <w:lang w:val="en-IN"/>
        </w:rPr>
        <w:t>The following are the themes for Folk Dance Competition:</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Protection of Environment (Refuse, Reduce, Reuse and Recycle)</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Growing up Healthy</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Emotional Well-being and Mental Health</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Interpersonal Relationship</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Values and Responsible Citizenship</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Gender Equality</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Nutrition, Health and Sanitation</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Prevention and Management of Substance Misuse</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Promotion of Healthy Lifestyle</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Reproduction Health and HIV Prevention</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Safety and Security against Violence and Injuries</w:t>
      </w:r>
    </w:p>
    <w:p w:rsidR="00D20406" w:rsidRPr="00221C80" w:rsidRDefault="00D20406" w:rsidP="00D20406">
      <w:pPr>
        <w:pStyle w:val="ListParagraph"/>
        <w:numPr>
          <w:ilvl w:val="1"/>
          <w:numId w:val="4"/>
        </w:numPr>
        <w:tabs>
          <w:tab w:val="left" w:pos="941"/>
        </w:tabs>
        <w:spacing w:line="360" w:lineRule="auto"/>
        <w:jc w:val="both"/>
        <w:rPr>
          <w:b/>
          <w:sz w:val="24"/>
          <w:szCs w:val="24"/>
          <w:lang w:val="en-IN"/>
        </w:rPr>
      </w:pPr>
      <w:r w:rsidRPr="00221C80">
        <w:rPr>
          <w:b/>
          <w:sz w:val="24"/>
          <w:szCs w:val="24"/>
          <w:lang w:val="en-IN"/>
        </w:rPr>
        <w:t xml:space="preserve">Promotion of Safe Use of Internet , Gadgets and Media  </w:t>
      </w:r>
    </w:p>
    <w:p w:rsidR="00D20406" w:rsidRPr="00221C80" w:rsidRDefault="00D20406" w:rsidP="00D20406">
      <w:pPr>
        <w:pStyle w:val="ListParagraph"/>
        <w:tabs>
          <w:tab w:val="left" w:pos="941"/>
        </w:tabs>
        <w:spacing w:line="360" w:lineRule="auto"/>
        <w:ind w:left="0" w:firstLine="0"/>
        <w:jc w:val="both"/>
        <w:rPr>
          <w:b/>
          <w:sz w:val="24"/>
          <w:szCs w:val="24"/>
          <w:lang w:val="en-IN"/>
        </w:rPr>
      </w:pPr>
    </w:p>
    <w:p w:rsidR="00D20406" w:rsidRPr="00221C80" w:rsidRDefault="00D20406" w:rsidP="00D20406">
      <w:pPr>
        <w:pStyle w:val="ListParagraph"/>
        <w:tabs>
          <w:tab w:val="left" w:pos="941"/>
        </w:tabs>
        <w:spacing w:line="360" w:lineRule="auto"/>
        <w:ind w:firstLine="0"/>
        <w:jc w:val="both"/>
        <w:rPr>
          <w:b/>
          <w:sz w:val="24"/>
          <w:szCs w:val="24"/>
          <w:lang w:val="en-IN"/>
        </w:rPr>
      </w:pPr>
    </w:p>
    <w:p w:rsidR="00D20406" w:rsidRPr="00221C80" w:rsidRDefault="00D20406" w:rsidP="00D20406">
      <w:pPr>
        <w:pStyle w:val="BodyText"/>
        <w:spacing w:line="360" w:lineRule="auto"/>
        <w:ind w:left="220"/>
        <w:rPr>
          <w:strike/>
          <w:lang w:val="en-IN"/>
        </w:rPr>
        <w:sectPr w:rsidR="00D20406" w:rsidRPr="00221C80" w:rsidSect="00D20406">
          <w:footerReference w:type="default" r:id="rId5"/>
          <w:pgSz w:w="12240" w:h="15840"/>
          <w:pgMar w:top="1380" w:right="1320" w:bottom="980" w:left="1220" w:header="720" w:footer="792" w:gutter="0"/>
          <w:pgBorders w:offsetFrom="page">
            <w:top w:val="twistedLines2" w:sz="18" w:space="24" w:color="ED7D31"/>
            <w:left w:val="twistedLines2" w:sz="18" w:space="24" w:color="ED7D31"/>
            <w:bottom w:val="twistedLines2" w:sz="18" w:space="24" w:color="ED7D31"/>
            <w:right w:val="twistedLines2" w:sz="18" w:space="24" w:color="ED7D31"/>
          </w:pgBorders>
          <w:pgNumType w:start="1"/>
          <w:cols w:space="720"/>
        </w:sectPr>
      </w:pPr>
      <w:r w:rsidRPr="00221C80">
        <w:rPr>
          <w:lang w:val="en-IN"/>
        </w:rPr>
        <w:t>Each team will select any of the above themes and the concepts will be elaborate by dancers during performance.</w:t>
      </w:r>
    </w:p>
    <w:p w:rsidR="00D20406" w:rsidRPr="00221C80" w:rsidRDefault="00D20406" w:rsidP="00D20406">
      <w:pPr>
        <w:pStyle w:val="Heading1"/>
        <w:numPr>
          <w:ilvl w:val="0"/>
          <w:numId w:val="4"/>
        </w:numPr>
        <w:tabs>
          <w:tab w:val="left" w:pos="461"/>
        </w:tabs>
        <w:spacing w:line="360" w:lineRule="auto"/>
        <w:ind w:left="460" w:hanging="240"/>
        <w:jc w:val="both"/>
        <w:rPr>
          <w:lang w:val="en-IN"/>
        </w:rPr>
      </w:pPr>
      <w:r w:rsidRPr="00221C80">
        <w:rPr>
          <w:lang w:val="en-IN"/>
        </w:rPr>
        <w:lastRenderedPageBreak/>
        <w:t>National Competition on Folk</w:t>
      </w:r>
      <w:r w:rsidRPr="00221C80">
        <w:rPr>
          <w:spacing w:val="3"/>
          <w:lang w:val="en-IN"/>
        </w:rPr>
        <w:t xml:space="preserve"> </w:t>
      </w:r>
      <w:r w:rsidRPr="00221C80">
        <w:rPr>
          <w:lang w:val="en-IN"/>
        </w:rPr>
        <w:t>Dance:</w:t>
      </w:r>
    </w:p>
    <w:p w:rsidR="00D20406" w:rsidRPr="00221C80" w:rsidRDefault="00D20406" w:rsidP="00D20406">
      <w:pPr>
        <w:pStyle w:val="BodyText"/>
        <w:spacing w:line="360" w:lineRule="auto"/>
        <w:ind w:left="220" w:right="119"/>
        <w:jc w:val="both"/>
        <w:rPr>
          <w:lang w:val="en-IN"/>
        </w:rPr>
      </w:pPr>
      <w:r w:rsidRPr="00221C80">
        <w:rPr>
          <w:lang w:val="en-IN"/>
        </w:rPr>
        <w:t>Under National Population Education Project, Folk Dance Competition will have both dance</w:t>
      </w:r>
      <w:r w:rsidRPr="00221C80">
        <w:rPr>
          <w:strike/>
          <w:lang w:val="en-IN"/>
        </w:rPr>
        <w:t>s</w:t>
      </w:r>
      <w:r w:rsidRPr="00221C80">
        <w:rPr>
          <w:lang w:val="en-IN"/>
        </w:rPr>
        <w:t xml:space="preserve"> as well as song component.</w:t>
      </w:r>
    </w:p>
    <w:p w:rsidR="00D20406" w:rsidRPr="00221C80" w:rsidRDefault="00D20406" w:rsidP="00D20406">
      <w:pPr>
        <w:pStyle w:val="BodyText"/>
        <w:spacing w:line="360" w:lineRule="auto"/>
        <w:ind w:left="220" w:right="119"/>
        <w:jc w:val="both"/>
        <w:rPr>
          <w:lang w:val="en-IN"/>
        </w:rPr>
      </w:pPr>
    </w:p>
    <w:p w:rsidR="00D20406" w:rsidRPr="00221C80" w:rsidRDefault="00D20406" w:rsidP="00D20406">
      <w:pPr>
        <w:pStyle w:val="Heading1"/>
        <w:numPr>
          <w:ilvl w:val="0"/>
          <w:numId w:val="4"/>
        </w:numPr>
        <w:tabs>
          <w:tab w:val="left" w:pos="461"/>
        </w:tabs>
        <w:spacing w:line="360" w:lineRule="auto"/>
        <w:ind w:left="460" w:hanging="240"/>
        <w:jc w:val="both"/>
        <w:rPr>
          <w:lang w:val="en-IN"/>
        </w:rPr>
      </w:pPr>
      <w:r w:rsidRPr="00221C80">
        <w:rPr>
          <w:lang w:val="en-IN"/>
        </w:rPr>
        <w:t>Specific</w:t>
      </w:r>
      <w:r w:rsidRPr="00221C80">
        <w:rPr>
          <w:spacing w:val="-1"/>
          <w:lang w:val="en-IN"/>
        </w:rPr>
        <w:t xml:space="preserve"> </w:t>
      </w:r>
      <w:r w:rsidRPr="00221C80">
        <w:rPr>
          <w:lang w:val="en-IN"/>
        </w:rPr>
        <w:t>Objectives:</w:t>
      </w:r>
    </w:p>
    <w:p w:rsidR="00D20406" w:rsidRPr="00221C80" w:rsidRDefault="00D20406" w:rsidP="00D20406">
      <w:pPr>
        <w:pStyle w:val="ListParagraph"/>
        <w:numPr>
          <w:ilvl w:val="1"/>
          <w:numId w:val="4"/>
        </w:numPr>
        <w:tabs>
          <w:tab w:val="left" w:pos="941"/>
        </w:tabs>
        <w:spacing w:line="360" w:lineRule="auto"/>
        <w:ind w:right="124"/>
        <w:jc w:val="both"/>
        <w:rPr>
          <w:sz w:val="24"/>
          <w:szCs w:val="24"/>
          <w:lang w:val="en-IN"/>
        </w:rPr>
      </w:pPr>
      <w:r w:rsidRPr="00221C80">
        <w:rPr>
          <w:sz w:val="24"/>
          <w:szCs w:val="24"/>
          <w:lang w:val="en-IN"/>
        </w:rPr>
        <w:t>To convey effectively various issues related to population, adolescence and holistic health by using their own folk Dance as</w:t>
      </w:r>
      <w:r w:rsidRPr="00221C80">
        <w:rPr>
          <w:spacing w:val="-11"/>
          <w:sz w:val="24"/>
          <w:szCs w:val="24"/>
          <w:lang w:val="en-IN"/>
        </w:rPr>
        <w:t xml:space="preserve"> </w:t>
      </w:r>
      <w:r w:rsidRPr="00221C80">
        <w:rPr>
          <w:sz w:val="24"/>
          <w:szCs w:val="24"/>
          <w:lang w:val="en-IN"/>
        </w:rPr>
        <w:t>medium.</w:t>
      </w:r>
    </w:p>
    <w:p w:rsidR="00D20406" w:rsidRPr="00221C80" w:rsidRDefault="00D20406" w:rsidP="00D20406">
      <w:pPr>
        <w:pStyle w:val="ListParagraph"/>
        <w:numPr>
          <w:ilvl w:val="1"/>
          <w:numId w:val="4"/>
        </w:numPr>
        <w:tabs>
          <w:tab w:val="left" w:pos="941"/>
        </w:tabs>
        <w:spacing w:line="360" w:lineRule="auto"/>
        <w:jc w:val="both"/>
        <w:rPr>
          <w:sz w:val="24"/>
          <w:szCs w:val="24"/>
          <w:lang w:val="en-IN"/>
        </w:rPr>
      </w:pPr>
      <w:r w:rsidRPr="00221C80">
        <w:rPr>
          <w:sz w:val="24"/>
          <w:szCs w:val="24"/>
          <w:lang w:val="en-IN"/>
        </w:rPr>
        <w:t>To provide opportunities to students for experiential learning to develop the ability to apply life skills</w:t>
      </w:r>
      <w:r w:rsidRPr="00221C80">
        <w:rPr>
          <w:spacing w:val="-7"/>
          <w:sz w:val="24"/>
          <w:szCs w:val="24"/>
          <w:lang w:val="en-IN"/>
        </w:rPr>
        <w:t xml:space="preserve"> </w:t>
      </w:r>
      <w:r w:rsidRPr="00221C80">
        <w:rPr>
          <w:sz w:val="24"/>
          <w:szCs w:val="24"/>
          <w:lang w:val="en-IN"/>
        </w:rPr>
        <w:t>in various situations.</w:t>
      </w:r>
    </w:p>
    <w:p w:rsidR="00D20406" w:rsidRPr="00221C80" w:rsidRDefault="00D20406" w:rsidP="00D20406">
      <w:pPr>
        <w:pStyle w:val="ListParagraph"/>
        <w:numPr>
          <w:ilvl w:val="1"/>
          <w:numId w:val="4"/>
        </w:numPr>
        <w:tabs>
          <w:tab w:val="left" w:pos="941"/>
        </w:tabs>
        <w:spacing w:line="360" w:lineRule="auto"/>
        <w:ind w:right="120"/>
        <w:jc w:val="both"/>
        <w:rPr>
          <w:sz w:val="24"/>
          <w:szCs w:val="24"/>
          <w:lang w:val="en-IN"/>
        </w:rPr>
      </w:pPr>
      <w:r w:rsidRPr="00221C80">
        <w:rPr>
          <w:sz w:val="24"/>
          <w:szCs w:val="24"/>
          <w:lang w:val="en-IN"/>
        </w:rPr>
        <w:t>To validate the strategies of the folk dance for transaction of population, adolescence and holistic health issues.</w:t>
      </w:r>
    </w:p>
    <w:p w:rsidR="00D20406" w:rsidRPr="00221C80" w:rsidRDefault="00D20406" w:rsidP="00D20406">
      <w:pPr>
        <w:pStyle w:val="ListParagraph"/>
        <w:tabs>
          <w:tab w:val="left" w:pos="941"/>
        </w:tabs>
        <w:spacing w:line="360" w:lineRule="auto"/>
        <w:ind w:right="120"/>
        <w:jc w:val="both"/>
        <w:rPr>
          <w:sz w:val="24"/>
          <w:szCs w:val="24"/>
          <w:lang w:val="en-IN"/>
        </w:rPr>
      </w:pPr>
    </w:p>
    <w:p w:rsidR="00D20406" w:rsidRPr="00221C80" w:rsidRDefault="00D20406" w:rsidP="00D20406">
      <w:pPr>
        <w:pStyle w:val="BodyText"/>
        <w:spacing w:line="360" w:lineRule="auto"/>
        <w:ind w:right="115"/>
        <w:jc w:val="both"/>
        <w:rPr>
          <w:lang w:val="en-IN"/>
        </w:rPr>
      </w:pPr>
    </w:p>
    <w:p w:rsidR="00D20406" w:rsidRPr="00221C80" w:rsidRDefault="00D20406" w:rsidP="00D20406">
      <w:pPr>
        <w:pStyle w:val="Heading1"/>
        <w:numPr>
          <w:ilvl w:val="1"/>
          <w:numId w:val="4"/>
        </w:numPr>
        <w:tabs>
          <w:tab w:val="left" w:pos="581"/>
        </w:tabs>
        <w:spacing w:line="360" w:lineRule="auto"/>
        <w:ind w:left="580"/>
        <w:jc w:val="both"/>
        <w:rPr>
          <w:lang w:val="en-IN"/>
        </w:rPr>
      </w:pPr>
      <w:r w:rsidRPr="00221C80">
        <w:rPr>
          <w:lang w:val="en-IN"/>
        </w:rPr>
        <w:t>Target</w:t>
      </w:r>
      <w:r w:rsidRPr="00221C80">
        <w:rPr>
          <w:spacing w:val="-1"/>
          <w:lang w:val="en-IN"/>
        </w:rPr>
        <w:t xml:space="preserve"> </w:t>
      </w:r>
      <w:r w:rsidRPr="00221C80">
        <w:rPr>
          <w:lang w:val="en-IN"/>
        </w:rPr>
        <w:t>group:</w:t>
      </w:r>
    </w:p>
    <w:p w:rsidR="00D20406" w:rsidRPr="00221C80" w:rsidRDefault="00D20406" w:rsidP="00D20406">
      <w:pPr>
        <w:pStyle w:val="BodyText"/>
        <w:spacing w:line="360" w:lineRule="auto"/>
        <w:ind w:left="220" w:right="117"/>
        <w:jc w:val="both"/>
        <w:rPr>
          <w:lang w:val="en-IN"/>
        </w:rPr>
      </w:pPr>
      <w:r w:rsidRPr="00221C80">
        <w:rPr>
          <w:lang w:val="en-IN"/>
        </w:rPr>
        <w:t>National Folk Dance Competition can be organized by States/UTs, involving students of classes VIII</w:t>
      </w:r>
      <w:r>
        <w:rPr>
          <w:cs/>
          <w:lang w:val="en-IN"/>
        </w:rPr>
        <w:t xml:space="preserve"> to</w:t>
      </w:r>
      <w:r w:rsidRPr="00221C80">
        <w:rPr>
          <w:lang w:val="en-IN"/>
        </w:rPr>
        <w:t xml:space="preserve"> IX or from both classes, studying in Government schools. </w:t>
      </w:r>
    </w:p>
    <w:p w:rsidR="00D20406" w:rsidRPr="00221C80" w:rsidRDefault="00D20406" w:rsidP="00D20406">
      <w:pPr>
        <w:pStyle w:val="BodyText"/>
        <w:spacing w:line="360" w:lineRule="auto"/>
        <w:ind w:left="220" w:right="117"/>
        <w:jc w:val="both"/>
        <w:rPr>
          <w:lang w:val="en-IN"/>
        </w:rPr>
      </w:pPr>
    </w:p>
    <w:p w:rsidR="00D20406" w:rsidRPr="00221C80" w:rsidRDefault="00D20406" w:rsidP="00D20406">
      <w:pPr>
        <w:pStyle w:val="Heading1"/>
        <w:numPr>
          <w:ilvl w:val="1"/>
          <w:numId w:val="4"/>
        </w:numPr>
        <w:tabs>
          <w:tab w:val="left" w:pos="640"/>
          <w:tab w:val="left" w:pos="641"/>
        </w:tabs>
        <w:spacing w:line="360" w:lineRule="auto"/>
        <w:ind w:left="640" w:hanging="420"/>
        <w:jc w:val="both"/>
        <w:rPr>
          <w:lang w:val="en-IN"/>
        </w:rPr>
      </w:pPr>
      <w:r w:rsidRPr="00221C80">
        <w:rPr>
          <w:lang w:val="en-IN"/>
        </w:rPr>
        <w:t>Basic</w:t>
      </w:r>
      <w:r w:rsidRPr="00221C80">
        <w:rPr>
          <w:spacing w:val="-1"/>
          <w:lang w:val="en-IN"/>
        </w:rPr>
        <w:t xml:space="preserve"> </w:t>
      </w:r>
      <w:r w:rsidRPr="00221C80">
        <w:rPr>
          <w:lang w:val="en-IN"/>
        </w:rPr>
        <w:t>requirements:</w:t>
      </w:r>
    </w:p>
    <w:p w:rsidR="00D20406" w:rsidRPr="00221C80" w:rsidRDefault="00D20406" w:rsidP="00D20406">
      <w:pPr>
        <w:pStyle w:val="ListParagraph"/>
        <w:numPr>
          <w:ilvl w:val="2"/>
          <w:numId w:val="4"/>
        </w:numPr>
        <w:tabs>
          <w:tab w:val="left" w:pos="581"/>
        </w:tabs>
        <w:spacing w:line="360" w:lineRule="auto"/>
        <w:jc w:val="both"/>
        <w:rPr>
          <w:b/>
          <w:sz w:val="24"/>
          <w:szCs w:val="24"/>
          <w:lang w:val="en-IN"/>
        </w:rPr>
      </w:pPr>
      <w:r w:rsidRPr="00221C80">
        <w:rPr>
          <w:b/>
          <w:sz w:val="24"/>
          <w:szCs w:val="24"/>
          <w:lang w:val="en-IN"/>
        </w:rPr>
        <w:t>6.1 Space</w:t>
      </w:r>
    </w:p>
    <w:p w:rsidR="00D20406" w:rsidRPr="00221C80" w:rsidRDefault="00D20406" w:rsidP="00D20406">
      <w:pPr>
        <w:pStyle w:val="BodyText"/>
        <w:spacing w:line="360" w:lineRule="auto"/>
        <w:ind w:left="220" w:right="113"/>
        <w:jc w:val="both"/>
        <w:rPr>
          <w:lang w:val="en-IN"/>
        </w:rPr>
      </w:pPr>
      <w:r w:rsidRPr="00221C80">
        <w:rPr>
          <w:lang w:val="en-IN"/>
        </w:rPr>
        <w:t xml:space="preserve">It will be organized for students of class-VIII </w:t>
      </w:r>
      <w:r>
        <w:rPr>
          <w:cs/>
          <w:lang w:val="en-IN"/>
        </w:rPr>
        <w:t>to</w:t>
      </w:r>
      <w:r w:rsidRPr="00221C80">
        <w:rPr>
          <w:lang w:val="en-IN"/>
        </w:rPr>
        <w:t xml:space="preserve"> IX of the school. However, students from other classes may be invited as audience. A hall/open space may be used for this activity.</w:t>
      </w:r>
    </w:p>
    <w:p w:rsidR="00D20406" w:rsidRPr="00221C80" w:rsidRDefault="00D20406" w:rsidP="00D20406">
      <w:pPr>
        <w:pStyle w:val="Heading1"/>
        <w:numPr>
          <w:ilvl w:val="2"/>
          <w:numId w:val="4"/>
        </w:numPr>
        <w:tabs>
          <w:tab w:val="left" w:pos="581"/>
        </w:tabs>
        <w:spacing w:line="360" w:lineRule="auto"/>
        <w:jc w:val="both"/>
        <w:rPr>
          <w:lang w:val="en-IN"/>
        </w:rPr>
      </w:pPr>
      <w:r w:rsidRPr="00221C80">
        <w:rPr>
          <w:lang w:val="en-IN"/>
        </w:rPr>
        <w:t>6.2 Time</w:t>
      </w:r>
    </w:p>
    <w:p w:rsidR="00D20406" w:rsidRPr="00221C80" w:rsidRDefault="00D20406" w:rsidP="00D20406">
      <w:pPr>
        <w:pStyle w:val="BodyText"/>
        <w:spacing w:line="360" w:lineRule="auto"/>
        <w:ind w:left="220"/>
        <w:jc w:val="both"/>
        <w:rPr>
          <w:lang w:val="en-IN"/>
        </w:rPr>
      </w:pPr>
      <w:r w:rsidRPr="00221C80">
        <w:rPr>
          <w:lang w:val="en-IN"/>
        </w:rPr>
        <w:t xml:space="preserve">Each team will be given </w:t>
      </w:r>
      <w:r w:rsidRPr="00221C80">
        <w:rPr>
          <w:b/>
          <w:lang w:val="en-IN"/>
        </w:rPr>
        <w:t xml:space="preserve">5-6 minutes </w:t>
      </w:r>
      <w:r w:rsidRPr="00221C80">
        <w:rPr>
          <w:lang w:val="en-IN"/>
        </w:rPr>
        <w:t>time for Folk dance at every level.</w:t>
      </w:r>
    </w:p>
    <w:p w:rsidR="00D20406" w:rsidRPr="00221C80" w:rsidRDefault="00D20406" w:rsidP="00D20406">
      <w:pPr>
        <w:pStyle w:val="Heading1"/>
        <w:numPr>
          <w:ilvl w:val="2"/>
          <w:numId w:val="4"/>
        </w:numPr>
        <w:tabs>
          <w:tab w:val="left" w:pos="581"/>
        </w:tabs>
        <w:spacing w:line="360" w:lineRule="auto"/>
        <w:jc w:val="both"/>
        <w:rPr>
          <w:lang w:val="en-IN"/>
        </w:rPr>
      </w:pPr>
      <w:r w:rsidRPr="00221C80">
        <w:rPr>
          <w:lang w:val="en-IN"/>
        </w:rPr>
        <w:t>6.3 Language</w:t>
      </w:r>
    </w:p>
    <w:p w:rsidR="00D20406" w:rsidRPr="00221C80" w:rsidRDefault="00D20406" w:rsidP="00D20406">
      <w:pPr>
        <w:pStyle w:val="BodyText"/>
        <w:spacing w:line="360" w:lineRule="auto"/>
        <w:ind w:left="220"/>
        <w:jc w:val="both"/>
        <w:rPr>
          <w:lang w:val="en-IN"/>
        </w:rPr>
      </w:pPr>
      <w:r w:rsidRPr="00221C80">
        <w:rPr>
          <w:lang w:val="en-IN"/>
        </w:rPr>
        <w:t>The language of Folkdance will be local language. However, the script at the National Level will be provided in Hindi or English to the jury.</w:t>
      </w:r>
    </w:p>
    <w:p w:rsidR="00D20406" w:rsidRPr="00221C80" w:rsidRDefault="00D20406" w:rsidP="00D20406">
      <w:pPr>
        <w:pStyle w:val="Heading1"/>
        <w:numPr>
          <w:ilvl w:val="2"/>
          <w:numId w:val="4"/>
        </w:numPr>
        <w:tabs>
          <w:tab w:val="left" w:pos="581"/>
        </w:tabs>
        <w:spacing w:line="360" w:lineRule="auto"/>
        <w:jc w:val="both"/>
        <w:rPr>
          <w:lang w:val="en-IN"/>
        </w:rPr>
      </w:pPr>
      <w:r w:rsidRPr="00221C80">
        <w:rPr>
          <w:lang w:val="en-IN"/>
        </w:rPr>
        <w:t>6.4 Number of Folk</w:t>
      </w:r>
      <w:r w:rsidRPr="00221C80">
        <w:rPr>
          <w:spacing w:val="1"/>
          <w:lang w:val="en-IN"/>
        </w:rPr>
        <w:t xml:space="preserve"> </w:t>
      </w:r>
      <w:r w:rsidRPr="00221C80">
        <w:rPr>
          <w:lang w:val="en-IN"/>
        </w:rPr>
        <w:t>dancers</w:t>
      </w:r>
    </w:p>
    <w:p w:rsidR="00D20406" w:rsidRPr="00221C80" w:rsidRDefault="00D20406" w:rsidP="00D20406">
      <w:pPr>
        <w:spacing w:line="360" w:lineRule="auto"/>
        <w:ind w:left="220" w:right="116"/>
        <w:jc w:val="both"/>
        <w:rPr>
          <w:sz w:val="24"/>
          <w:szCs w:val="24"/>
          <w:lang w:val="en-IN"/>
        </w:rPr>
      </w:pPr>
      <w:r w:rsidRPr="00221C80">
        <w:rPr>
          <w:sz w:val="24"/>
          <w:szCs w:val="24"/>
          <w:lang w:val="en-IN"/>
        </w:rPr>
        <w:t xml:space="preserve">The number of folk dancers in each team of folk dance will be </w:t>
      </w:r>
      <w:r w:rsidRPr="00221C80">
        <w:rPr>
          <w:b/>
          <w:sz w:val="24"/>
          <w:szCs w:val="24"/>
          <w:lang w:val="en-IN"/>
        </w:rPr>
        <w:t xml:space="preserve">4 to 6 students. </w:t>
      </w:r>
      <w:r w:rsidRPr="00221C80">
        <w:rPr>
          <w:sz w:val="24"/>
          <w:szCs w:val="24"/>
          <w:lang w:val="en-IN"/>
        </w:rPr>
        <w:t>If there are boys and girls in the selected team, then two teachers one male and one female will escort the team for participation at the State/National level competition.</w:t>
      </w:r>
    </w:p>
    <w:p w:rsidR="00D20406" w:rsidRPr="00221C80" w:rsidRDefault="00D20406" w:rsidP="00D20406">
      <w:pPr>
        <w:pStyle w:val="Heading1"/>
        <w:numPr>
          <w:ilvl w:val="2"/>
          <w:numId w:val="4"/>
        </w:numPr>
        <w:tabs>
          <w:tab w:val="left" w:pos="581"/>
        </w:tabs>
        <w:spacing w:line="360" w:lineRule="auto"/>
        <w:jc w:val="both"/>
        <w:rPr>
          <w:lang w:val="en-IN"/>
        </w:rPr>
      </w:pPr>
      <w:r w:rsidRPr="00221C80">
        <w:rPr>
          <w:lang w:val="en-IN"/>
        </w:rPr>
        <w:t>6.5 Costumes</w:t>
      </w:r>
    </w:p>
    <w:p w:rsidR="00D20406" w:rsidRPr="00221C80" w:rsidRDefault="00D20406" w:rsidP="00D20406">
      <w:pPr>
        <w:pStyle w:val="BodyText"/>
        <w:spacing w:line="360" w:lineRule="auto"/>
        <w:ind w:left="220"/>
        <w:jc w:val="both"/>
        <w:rPr>
          <w:b/>
          <w:lang w:val="en-IN"/>
        </w:rPr>
      </w:pPr>
      <w:r w:rsidRPr="00221C80">
        <w:rPr>
          <w:lang w:val="en-IN"/>
        </w:rPr>
        <w:lastRenderedPageBreak/>
        <w:t>Folk dancers will use costumes according to the need of the dance related to the selected theme</w:t>
      </w:r>
      <w:r w:rsidRPr="00221C80">
        <w:rPr>
          <w:b/>
          <w:lang w:val="en-IN"/>
        </w:rPr>
        <w:t>.</w:t>
      </w:r>
    </w:p>
    <w:p w:rsidR="00D20406" w:rsidRPr="00221C80" w:rsidRDefault="00D20406" w:rsidP="00D20406">
      <w:pPr>
        <w:pStyle w:val="BodyText"/>
        <w:spacing w:line="360" w:lineRule="auto"/>
        <w:jc w:val="both"/>
        <w:rPr>
          <w:lang w:val="en-IN"/>
        </w:rPr>
      </w:pPr>
    </w:p>
    <w:p w:rsidR="00D20406" w:rsidRPr="00221C80" w:rsidRDefault="00D20406" w:rsidP="00D20406">
      <w:pPr>
        <w:pStyle w:val="Heading1"/>
        <w:numPr>
          <w:ilvl w:val="1"/>
          <w:numId w:val="4"/>
        </w:numPr>
        <w:tabs>
          <w:tab w:val="left" w:pos="581"/>
        </w:tabs>
        <w:spacing w:line="360" w:lineRule="auto"/>
        <w:ind w:left="580"/>
        <w:jc w:val="both"/>
        <w:rPr>
          <w:lang w:val="en-IN"/>
        </w:rPr>
      </w:pPr>
      <w:r w:rsidRPr="00221C80">
        <w:rPr>
          <w:lang w:val="en-IN"/>
        </w:rPr>
        <w:t>Guidelines for</w:t>
      </w:r>
      <w:r w:rsidRPr="00221C80">
        <w:rPr>
          <w:spacing w:val="-2"/>
          <w:lang w:val="en-IN"/>
        </w:rPr>
        <w:t xml:space="preserve"> </w:t>
      </w:r>
      <w:r w:rsidRPr="00221C80">
        <w:rPr>
          <w:lang w:val="en-IN"/>
        </w:rPr>
        <w:t>implementation:</w:t>
      </w:r>
    </w:p>
    <w:p w:rsidR="00D20406" w:rsidRPr="00221C80" w:rsidRDefault="00D20406" w:rsidP="00D20406">
      <w:pPr>
        <w:pStyle w:val="BodyText"/>
        <w:spacing w:line="360" w:lineRule="auto"/>
        <w:ind w:left="220" w:right="113"/>
        <w:jc w:val="both"/>
        <w:rPr>
          <w:lang w:val="en-IN"/>
        </w:rPr>
      </w:pPr>
      <w:r w:rsidRPr="00221C80">
        <w:rPr>
          <w:lang w:val="en-IN"/>
        </w:rPr>
        <w:t xml:space="preserve">This activity will be organized at five levels i.e., Schools, Districts, States and UTs and National Level. However, the number of levels from schools to States and UTs may be decided by the concerned implementing agency, keeping the expenditure into consideration. </w:t>
      </w:r>
      <w:r w:rsidRPr="00221C80">
        <w:rPr>
          <w:spacing w:val="-3"/>
          <w:lang w:val="en-IN"/>
        </w:rPr>
        <w:t xml:space="preserve">In </w:t>
      </w:r>
      <w:r w:rsidRPr="00221C80">
        <w:rPr>
          <w:lang w:val="en-IN"/>
        </w:rPr>
        <w:t xml:space="preserve">States and UTs where the number of schools are limited, it can be organized at </w:t>
      </w:r>
      <w:proofErr w:type="gramStart"/>
      <w:r w:rsidRPr="00221C80">
        <w:rPr>
          <w:lang w:val="en-IN"/>
        </w:rPr>
        <w:t>less levels</w:t>
      </w:r>
      <w:proofErr w:type="gramEnd"/>
      <w:r w:rsidRPr="00221C80">
        <w:rPr>
          <w:lang w:val="en-IN"/>
        </w:rPr>
        <w:t>. For every level, only one team will be selected for the next</w:t>
      </w:r>
      <w:r>
        <w:rPr>
          <w:cs/>
          <w:lang w:val="en-IN"/>
        </w:rPr>
        <w:t xml:space="preserve"> higher</w:t>
      </w:r>
      <w:r w:rsidRPr="00221C80">
        <w:rPr>
          <w:lang w:val="en-IN"/>
        </w:rPr>
        <w:t xml:space="preserve"> level. For example, from every school only one team will be sent to the block level and one team from block to the district level and from every district only one team will be sent to the State Level. Each State/UTs will send only one selected team at the </w:t>
      </w:r>
      <w:r>
        <w:rPr>
          <w:cs/>
          <w:lang w:val="en-IN"/>
        </w:rPr>
        <w:t>National</w:t>
      </w:r>
      <w:r w:rsidRPr="00221C80">
        <w:rPr>
          <w:lang w:val="en-IN"/>
        </w:rPr>
        <w:t xml:space="preserve"> Level. Prizes will be given from District Level onwards to three teams (First, Second and Third). While organizing this competition, the following points may be</w:t>
      </w:r>
      <w:r w:rsidRPr="00221C80">
        <w:rPr>
          <w:spacing w:val="-10"/>
          <w:lang w:val="en-IN"/>
        </w:rPr>
        <w:t xml:space="preserve"> </w:t>
      </w:r>
      <w:r w:rsidRPr="00221C80">
        <w:rPr>
          <w:lang w:val="en-IN"/>
        </w:rPr>
        <w:t>considered, The National Level folk dance competitions will be organised by NCERT, New Delhi. Whereas, up to State</w:t>
      </w:r>
      <w:r>
        <w:rPr>
          <w:cs/>
          <w:lang w:val="en-IN"/>
        </w:rPr>
        <w:t xml:space="preserve"> and UT</w:t>
      </w:r>
      <w:r w:rsidRPr="00221C80">
        <w:rPr>
          <w:lang w:val="en-IN"/>
        </w:rPr>
        <w:t xml:space="preserve"> Level, the responsibility of this competition will of Population Education Cell of the concerned State/</w:t>
      </w:r>
      <w:proofErr w:type="gramStart"/>
      <w:r w:rsidRPr="00221C80">
        <w:rPr>
          <w:lang w:val="en-IN"/>
        </w:rPr>
        <w:t xml:space="preserve">UT </w:t>
      </w:r>
      <w:r>
        <w:rPr>
          <w:cs/>
          <w:lang w:val="en-IN"/>
        </w:rPr>
        <w:t>.</w:t>
      </w:r>
      <w:proofErr w:type="gramEnd"/>
    </w:p>
    <w:p w:rsidR="00D20406" w:rsidRPr="00221C80" w:rsidRDefault="00D20406" w:rsidP="00D20406">
      <w:pPr>
        <w:pStyle w:val="BodyText"/>
        <w:spacing w:line="360" w:lineRule="auto"/>
        <w:ind w:left="220" w:right="113"/>
        <w:jc w:val="both"/>
        <w:rPr>
          <w:lang w:val="en-IN"/>
        </w:rPr>
      </w:pPr>
      <w:r w:rsidRPr="00221C80">
        <w:rPr>
          <w:lang w:val="en-IN"/>
        </w:rPr>
        <w:br w:type="page"/>
      </w:r>
    </w:p>
    <w:p w:rsidR="00D20406" w:rsidRPr="00221C80" w:rsidRDefault="00D20406" w:rsidP="00D20406">
      <w:pPr>
        <w:pStyle w:val="Heading1"/>
        <w:numPr>
          <w:ilvl w:val="0"/>
          <w:numId w:val="3"/>
        </w:numPr>
        <w:tabs>
          <w:tab w:val="left" w:pos="940"/>
          <w:tab w:val="left" w:pos="941"/>
        </w:tabs>
        <w:spacing w:line="360" w:lineRule="auto"/>
        <w:jc w:val="both"/>
        <w:rPr>
          <w:lang w:val="en-IN"/>
        </w:rPr>
      </w:pPr>
      <w:r w:rsidRPr="00221C80">
        <w:rPr>
          <w:lang w:val="en-IN"/>
        </w:rPr>
        <w:lastRenderedPageBreak/>
        <w:t>Planning</w:t>
      </w:r>
    </w:p>
    <w:p w:rsidR="00D20406" w:rsidRPr="00221C80" w:rsidRDefault="00D20406" w:rsidP="00D20406">
      <w:pPr>
        <w:pStyle w:val="TableParagraph"/>
        <w:numPr>
          <w:ilvl w:val="0"/>
          <w:numId w:val="5"/>
        </w:numPr>
        <w:spacing w:line="360" w:lineRule="auto"/>
        <w:ind w:left="630" w:right="261"/>
        <w:jc w:val="both"/>
        <w:rPr>
          <w:sz w:val="24"/>
          <w:szCs w:val="24"/>
        </w:rPr>
      </w:pPr>
      <w:r w:rsidRPr="00221C80">
        <w:rPr>
          <w:sz w:val="24"/>
          <w:szCs w:val="24"/>
        </w:rPr>
        <w:t xml:space="preserve">Population Education Cell (PE Cell) of </w:t>
      </w:r>
      <w:r>
        <w:rPr>
          <w:sz w:val="24"/>
          <w:szCs w:val="24"/>
          <w:cs/>
        </w:rPr>
        <w:t>S</w:t>
      </w:r>
      <w:r w:rsidRPr="00221C80">
        <w:rPr>
          <w:sz w:val="24"/>
          <w:szCs w:val="24"/>
        </w:rPr>
        <w:t xml:space="preserve">tate/UT has to translate the scheme, if need be, in their respective </w:t>
      </w:r>
      <w:r>
        <w:rPr>
          <w:sz w:val="24"/>
          <w:szCs w:val="24"/>
          <w:cs/>
        </w:rPr>
        <w:t>S</w:t>
      </w:r>
      <w:r w:rsidRPr="00221C80">
        <w:rPr>
          <w:sz w:val="24"/>
          <w:szCs w:val="24"/>
        </w:rPr>
        <w:t>tate/UT language</w:t>
      </w:r>
      <w:r w:rsidRPr="00221C80">
        <w:rPr>
          <w:sz w:val="24"/>
          <w:szCs w:val="24"/>
          <w:lang w:val="en-IN"/>
        </w:rPr>
        <w:t>.</w:t>
      </w:r>
    </w:p>
    <w:p w:rsidR="00D20406" w:rsidRPr="00221C80" w:rsidRDefault="00D20406" w:rsidP="00D20406">
      <w:pPr>
        <w:pStyle w:val="TableParagraph"/>
        <w:numPr>
          <w:ilvl w:val="0"/>
          <w:numId w:val="5"/>
        </w:numPr>
        <w:spacing w:line="360" w:lineRule="auto"/>
        <w:ind w:left="630" w:right="261"/>
        <w:jc w:val="both"/>
        <w:rPr>
          <w:sz w:val="24"/>
          <w:szCs w:val="24"/>
        </w:rPr>
      </w:pPr>
      <w:r w:rsidRPr="00221C80">
        <w:rPr>
          <w:sz w:val="24"/>
          <w:szCs w:val="24"/>
        </w:rPr>
        <w:t xml:space="preserve"> Efforts need to be made by PE Cell to widely disseminate the scheme to all secondary school of </w:t>
      </w:r>
      <w:r>
        <w:rPr>
          <w:sz w:val="24"/>
          <w:szCs w:val="24"/>
          <w:cs/>
        </w:rPr>
        <w:t>S</w:t>
      </w:r>
      <w:r w:rsidRPr="00221C80">
        <w:rPr>
          <w:sz w:val="24"/>
          <w:szCs w:val="24"/>
        </w:rPr>
        <w:t>tate/UT.</w:t>
      </w:r>
    </w:p>
    <w:p w:rsidR="00D20406" w:rsidRPr="00221C80" w:rsidRDefault="00D20406" w:rsidP="00D20406">
      <w:pPr>
        <w:pStyle w:val="TableParagraph"/>
        <w:numPr>
          <w:ilvl w:val="0"/>
          <w:numId w:val="5"/>
        </w:numPr>
        <w:spacing w:line="360" w:lineRule="auto"/>
        <w:ind w:left="630" w:right="261"/>
        <w:jc w:val="both"/>
        <w:rPr>
          <w:sz w:val="24"/>
          <w:szCs w:val="24"/>
        </w:rPr>
      </w:pPr>
      <w:r w:rsidRPr="00221C80">
        <w:rPr>
          <w:sz w:val="24"/>
          <w:szCs w:val="24"/>
        </w:rPr>
        <w:t xml:space="preserve">PE Cell should organize sensitization </w:t>
      </w:r>
      <w:proofErr w:type="spellStart"/>
      <w:r w:rsidRPr="00221C80">
        <w:rPr>
          <w:sz w:val="24"/>
          <w:szCs w:val="24"/>
        </w:rPr>
        <w:t>programme</w:t>
      </w:r>
      <w:proofErr w:type="spellEnd"/>
      <w:r w:rsidRPr="00221C80">
        <w:rPr>
          <w:sz w:val="24"/>
          <w:szCs w:val="24"/>
        </w:rPr>
        <w:t xml:space="preserve"> with district level officials about the scheme and guidelines.</w:t>
      </w:r>
    </w:p>
    <w:p w:rsidR="00D20406" w:rsidRPr="00221C80" w:rsidRDefault="00D20406" w:rsidP="00D20406">
      <w:pPr>
        <w:pStyle w:val="ListParagraph"/>
        <w:numPr>
          <w:ilvl w:val="0"/>
          <w:numId w:val="5"/>
        </w:numPr>
        <w:tabs>
          <w:tab w:val="left" w:pos="533"/>
        </w:tabs>
        <w:spacing w:line="360" w:lineRule="auto"/>
        <w:ind w:left="630" w:right="117"/>
        <w:jc w:val="both"/>
        <w:rPr>
          <w:sz w:val="24"/>
          <w:szCs w:val="24"/>
        </w:rPr>
      </w:pPr>
      <w:r w:rsidRPr="00221C80">
        <w:rPr>
          <w:sz w:val="24"/>
          <w:szCs w:val="24"/>
        </w:rPr>
        <w:t>Date,</w:t>
      </w:r>
      <w:r w:rsidRPr="00221C80">
        <w:rPr>
          <w:spacing w:val="1"/>
          <w:sz w:val="24"/>
          <w:szCs w:val="24"/>
        </w:rPr>
        <w:t xml:space="preserve"> </w:t>
      </w:r>
      <w:r w:rsidRPr="00221C80">
        <w:rPr>
          <w:sz w:val="24"/>
          <w:szCs w:val="24"/>
        </w:rPr>
        <w:t>time</w:t>
      </w:r>
      <w:r w:rsidRPr="00221C80">
        <w:rPr>
          <w:spacing w:val="1"/>
          <w:sz w:val="24"/>
          <w:szCs w:val="24"/>
        </w:rPr>
        <w:t xml:space="preserve"> </w:t>
      </w:r>
      <w:r w:rsidRPr="00221C80">
        <w:rPr>
          <w:sz w:val="24"/>
          <w:szCs w:val="24"/>
        </w:rPr>
        <w:t>and</w:t>
      </w:r>
      <w:r w:rsidRPr="00221C80">
        <w:rPr>
          <w:spacing w:val="1"/>
          <w:sz w:val="24"/>
          <w:szCs w:val="24"/>
        </w:rPr>
        <w:t xml:space="preserve"> </w:t>
      </w:r>
      <w:r w:rsidRPr="00221C80">
        <w:rPr>
          <w:sz w:val="24"/>
          <w:szCs w:val="24"/>
        </w:rPr>
        <w:t>venue</w:t>
      </w:r>
      <w:r w:rsidRPr="00221C80">
        <w:rPr>
          <w:spacing w:val="1"/>
          <w:sz w:val="24"/>
          <w:szCs w:val="24"/>
        </w:rPr>
        <w:t xml:space="preserve"> </w:t>
      </w:r>
      <w:r w:rsidRPr="00221C80">
        <w:rPr>
          <w:sz w:val="24"/>
          <w:szCs w:val="24"/>
        </w:rPr>
        <w:t>for</w:t>
      </w:r>
      <w:r w:rsidRPr="00221C80">
        <w:rPr>
          <w:spacing w:val="1"/>
          <w:sz w:val="24"/>
          <w:szCs w:val="24"/>
        </w:rPr>
        <w:t xml:space="preserve"> </w:t>
      </w:r>
      <w:r w:rsidRPr="00221C80">
        <w:rPr>
          <w:sz w:val="24"/>
          <w:szCs w:val="24"/>
        </w:rPr>
        <w:t>the</w:t>
      </w:r>
      <w:r w:rsidRPr="00221C80">
        <w:rPr>
          <w:spacing w:val="1"/>
          <w:sz w:val="24"/>
          <w:szCs w:val="24"/>
        </w:rPr>
        <w:t xml:space="preserve"> </w:t>
      </w:r>
      <w:r w:rsidRPr="00221C80">
        <w:rPr>
          <w:sz w:val="24"/>
          <w:szCs w:val="24"/>
        </w:rPr>
        <w:t>folk dance</w:t>
      </w:r>
      <w:r w:rsidRPr="00221C80">
        <w:rPr>
          <w:spacing w:val="1"/>
          <w:sz w:val="24"/>
          <w:szCs w:val="24"/>
        </w:rPr>
        <w:t xml:space="preserve"> </w:t>
      </w:r>
      <w:r w:rsidRPr="00221C80">
        <w:rPr>
          <w:sz w:val="24"/>
          <w:szCs w:val="24"/>
        </w:rPr>
        <w:t>should</w:t>
      </w:r>
      <w:r w:rsidRPr="00221C80">
        <w:rPr>
          <w:spacing w:val="1"/>
          <w:sz w:val="24"/>
          <w:szCs w:val="24"/>
        </w:rPr>
        <w:t xml:space="preserve"> </w:t>
      </w:r>
      <w:r w:rsidRPr="00221C80">
        <w:rPr>
          <w:sz w:val="24"/>
          <w:szCs w:val="24"/>
        </w:rPr>
        <w:t>be</w:t>
      </w:r>
      <w:r w:rsidRPr="00221C80">
        <w:rPr>
          <w:spacing w:val="1"/>
          <w:sz w:val="24"/>
          <w:szCs w:val="24"/>
        </w:rPr>
        <w:t xml:space="preserve"> </w:t>
      </w:r>
      <w:r w:rsidRPr="00221C80">
        <w:rPr>
          <w:sz w:val="24"/>
          <w:szCs w:val="24"/>
        </w:rPr>
        <w:t>fixed</w:t>
      </w:r>
      <w:r w:rsidRPr="00221C80">
        <w:rPr>
          <w:spacing w:val="1"/>
          <w:sz w:val="24"/>
          <w:szCs w:val="24"/>
        </w:rPr>
        <w:t xml:space="preserve"> </w:t>
      </w:r>
      <w:r w:rsidRPr="00221C80">
        <w:rPr>
          <w:sz w:val="24"/>
          <w:szCs w:val="24"/>
        </w:rPr>
        <w:t>and</w:t>
      </w:r>
      <w:r w:rsidRPr="00221C80">
        <w:rPr>
          <w:spacing w:val="1"/>
          <w:sz w:val="24"/>
          <w:szCs w:val="24"/>
        </w:rPr>
        <w:t xml:space="preserve"> </w:t>
      </w:r>
      <w:r w:rsidRPr="00221C80">
        <w:rPr>
          <w:sz w:val="24"/>
          <w:szCs w:val="24"/>
        </w:rPr>
        <w:t>communicated</w:t>
      </w:r>
      <w:r w:rsidRPr="00221C80">
        <w:rPr>
          <w:spacing w:val="1"/>
          <w:sz w:val="24"/>
          <w:szCs w:val="24"/>
        </w:rPr>
        <w:t xml:space="preserve"> </w:t>
      </w:r>
      <w:r w:rsidRPr="00221C80">
        <w:rPr>
          <w:sz w:val="24"/>
          <w:szCs w:val="24"/>
        </w:rPr>
        <w:t>to</w:t>
      </w:r>
      <w:r w:rsidRPr="00221C80">
        <w:rPr>
          <w:spacing w:val="60"/>
          <w:sz w:val="24"/>
          <w:szCs w:val="24"/>
        </w:rPr>
        <w:t xml:space="preserve"> </w:t>
      </w:r>
      <w:r w:rsidRPr="00221C80">
        <w:rPr>
          <w:sz w:val="24"/>
          <w:szCs w:val="24"/>
        </w:rPr>
        <w:t>all</w:t>
      </w:r>
      <w:r w:rsidRPr="00221C80">
        <w:rPr>
          <w:spacing w:val="60"/>
          <w:sz w:val="24"/>
          <w:szCs w:val="24"/>
        </w:rPr>
        <w:t xml:space="preserve"> </w:t>
      </w:r>
      <w:r w:rsidRPr="00221C80">
        <w:rPr>
          <w:sz w:val="24"/>
          <w:szCs w:val="24"/>
        </w:rPr>
        <w:t>the</w:t>
      </w:r>
      <w:r w:rsidRPr="00221C80">
        <w:rPr>
          <w:spacing w:val="1"/>
          <w:sz w:val="24"/>
          <w:szCs w:val="24"/>
        </w:rPr>
        <w:t xml:space="preserve"> </w:t>
      </w:r>
      <w:r w:rsidRPr="00221C80">
        <w:rPr>
          <w:sz w:val="24"/>
          <w:szCs w:val="24"/>
        </w:rPr>
        <w:t>concerned</w:t>
      </w:r>
      <w:r w:rsidRPr="00221C80">
        <w:rPr>
          <w:spacing w:val="-1"/>
          <w:sz w:val="24"/>
          <w:szCs w:val="24"/>
        </w:rPr>
        <w:t xml:space="preserve"> </w:t>
      </w:r>
      <w:r w:rsidRPr="00221C80">
        <w:rPr>
          <w:sz w:val="24"/>
          <w:szCs w:val="24"/>
        </w:rPr>
        <w:t>persons well in advance.</w:t>
      </w:r>
    </w:p>
    <w:p w:rsidR="00D20406" w:rsidRPr="00221C80" w:rsidRDefault="00D20406" w:rsidP="00D20406">
      <w:pPr>
        <w:pStyle w:val="TableParagraph"/>
        <w:numPr>
          <w:ilvl w:val="0"/>
          <w:numId w:val="5"/>
        </w:numPr>
        <w:tabs>
          <w:tab w:val="left" w:pos="630"/>
        </w:tabs>
        <w:spacing w:line="360" w:lineRule="auto"/>
        <w:ind w:left="540" w:right="113" w:hanging="270"/>
        <w:jc w:val="both"/>
        <w:rPr>
          <w:sz w:val="24"/>
          <w:szCs w:val="24"/>
          <w:lang w:val="en-IN"/>
        </w:rPr>
      </w:pPr>
      <w:r w:rsidRPr="00221C80">
        <w:rPr>
          <w:sz w:val="24"/>
          <w:szCs w:val="24"/>
        </w:rPr>
        <w:t>PE Cell will also prepare and share the D</w:t>
      </w:r>
      <w:r>
        <w:rPr>
          <w:sz w:val="24"/>
          <w:szCs w:val="24"/>
          <w:cs/>
        </w:rPr>
        <w:t>O</w:t>
      </w:r>
      <w:r w:rsidRPr="00221C80">
        <w:rPr>
          <w:sz w:val="24"/>
          <w:szCs w:val="24"/>
        </w:rPr>
        <w:t xml:space="preserve">s and Don’ts of the competition during the sensitization </w:t>
      </w:r>
      <w:proofErr w:type="spellStart"/>
      <w:r w:rsidRPr="00221C80">
        <w:rPr>
          <w:sz w:val="24"/>
          <w:szCs w:val="24"/>
        </w:rPr>
        <w:t>programme</w:t>
      </w:r>
      <w:proofErr w:type="spellEnd"/>
      <w:r w:rsidRPr="00221C80">
        <w:rPr>
          <w:sz w:val="24"/>
          <w:szCs w:val="24"/>
        </w:rPr>
        <w:t>. These D</w:t>
      </w:r>
      <w:r>
        <w:rPr>
          <w:sz w:val="24"/>
          <w:szCs w:val="24"/>
          <w:cs/>
        </w:rPr>
        <w:t>O</w:t>
      </w:r>
      <w:r w:rsidRPr="00221C80">
        <w:rPr>
          <w:sz w:val="24"/>
          <w:szCs w:val="24"/>
        </w:rPr>
        <w:t>s and Don’ts should also be shared at the time of competition.</w:t>
      </w:r>
    </w:p>
    <w:p w:rsidR="00D20406" w:rsidRPr="00221C80" w:rsidRDefault="00D20406" w:rsidP="00D20406">
      <w:pPr>
        <w:pStyle w:val="BodyText"/>
        <w:numPr>
          <w:ilvl w:val="0"/>
          <w:numId w:val="5"/>
        </w:numPr>
        <w:spacing w:line="360" w:lineRule="auto"/>
        <w:jc w:val="both"/>
        <w:rPr>
          <w:lang w:val="en-IN"/>
        </w:rPr>
      </w:pPr>
      <w:r w:rsidRPr="00221C80">
        <w:rPr>
          <w:lang w:val="en-IN"/>
        </w:rPr>
        <w:t xml:space="preserve">Each team will come with recording of the song along with the music </w:t>
      </w:r>
      <w:proofErr w:type="spellStart"/>
      <w:r w:rsidRPr="00221C80">
        <w:rPr>
          <w:lang w:val="en-IN"/>
        </w:rPr>
        <w:t>needed.to</w:t>
      </w:r>
      <w:proofErr w:type="spellEnd"/>
      <w:r w:rsidRPr="00221C80">
        <w:rPr>
          <w:lang w:val="en-IN"/>
        </w:rPr>
        <w:t xml:space="preserve"> be used during the performance. The team can bring the recording in CD or pen drive.</w:t>
      </w:r>
    </w:p>
    <w:p w:rsidR="00D20406" w:rsidRPr="00221C80" w:rsidRDefault="00D20406" w:rsidP="00D20406">
      <w:pPr>
        <w:pStyle w:val="ListParagraph"/>
        <w:numPr>
          <w:ilvl w:val="0"/>
          <w:numId w:val="5"/>
        </w:numPr>
        <w:tabs>
          <w:tab w:val="left" w:pos="630"/>
        </w:tabs>
        <w:spacing w:line="360" w:lineRule="auto"/>
        <w:ind w:left="630" w:right="113"/>
        <w:jc w:val="both"/>
        <w:rPr>
          <w:sz w:val="24"/>
          <w:szCs w:val="24"/>
          <w:lang w:val="en-IN"/>
        </w:rPr>
      </w:pPr>
      <w:r w:rsidRPr="00221C80">
        <w:rPr>
          <w:sz w:val="24"/>
          <w:szCs w:val="24"/>
          <w:lang w:val="en-IN"/>
        </w:rPr>
        <w:t>For each dance 4 to 6 students,</w:t>
      </w:r>
      <w:r w:rsidRPr="00221C80">
        <w:rPr>
          <w:sz w:val="24"/>
          <w:szCs w:val="24"/>
        </w:rPr>
        <w:t xml:space="preserve"> boys, girls or both </w:t>
      </w:r>
      <w:r w:rsidRPr="00221C80">
        <w:rPr>
          <w:sz w:val="24"/>
          <w:szCs w:val="24"/>
          <w:lang w:val="en-IN"/>
        </w:rPr>
        <w:t>should be identified to constitute a team for enacting the folk dance. The selection should not be discriminatory in any</w:t>
      </w:r>
      <w:r w:rsidRPr="00221C80">
        <w:rPr>
          <w:spacing w:val="-9"/>
          <w:sz w:val="24"/>
          <w:szCs w:val="24"/>
          <w:lang w:val="en-IN"/>
        </w:rPr>
        <w:t xml:space="preserve"> </w:t>
      </w:r>
      <w:r w:rsidRPr="00221C80">
        <w:rPr>
          <w:sz w:val="24"/>
          <w:szCs w:val="24"/>
          <w:lang w:val="en-IN"/>
        </w:rPr>
        <w:t>way. Steps may be taken to include child</w:t>
      </w:r>
      <w:proofErr w:type="spellStart"/>
      <w:r>
        <w:rPr>
          <w:sz w:val="24"/>
          <w:szCs w:val="24"/>
          <w:cs/>
          <w:lang w:val="en-IN"/>
        </w:rPr>
        <w:t>ren</w:t>
      </w:r>
      <w:proofErr w:type="spellEnd"/>
      <w:r>
        <w:rPr>
          <w:sz w:val="24"/>
          <w:szCs w:val="24"/>
          <w:cs/>
          <w:lang w:val="en-IN"/>
        </w:rPr>
        <w:t xml:space="preserve"> with special needs</w:t>
      </w:r>
      <w:r w:rsidRPr="00221C80">
        <w:rPr>
          <w:sz w:val="24"/>
          <w:szCs w:val="24"/>
          <w:lang w:val="en-IN"/>
        </w:rPr>
        <w:t xml:space="preserve"> in the folkdance team.</w:t>
      </w:r>
    </w:p>
    <w:p w:rsidR="00D20406" w:rsidRPr="00221C80" w:rsidRDefault="00D20406" w:rsidP="00D20406">
      <w:pPr>
        <w:pStyle w:val="ListParagraph"/>
        <w:numPr>
          <w:ilvl w:val="0"/>
          <w:numId w:val="5"/>
        </w:numPr>
        <w:tabs>
          <w:tab w:val="left" w:pos="581"/>
        </w:tabs>
        <w:spacing w:line="360" w:lineRule="auto"/>
        <w:ind w:right="118" w:hanging="436"/>
        <w:jc w:val="both"/>
        <w:rPr>
          <w:b/>
          <w:sz w:val="24"/>
          <w:szCs w:val="24"/>
        </w:rPr>
      </w:pPr>
      <w:r w:rsidRPr="00221C80">
        <w:rPr>
          <w:sz w:val="24"/>
          <w:szCs w:val="24"/>
          <w:lang w:val="en-IN"/>
        </w:rPr>
        <w:t xml:space="preserve">The folk dance may be in </w:t>
      </w:r>
      <w:proofErr w:type="gramStart"/>
      <w:r w:rsidRPr="00221C80">
        <w:rPr>
          <w:sz w:val="24"/>
          <w:szCs w:val="24"/>
          <w:lang w:val="en-IN"/>
        </w:rPr>
        <w:t>their own</w:t>
      </w:r>
      <w:proofErr w:type="gramEnd"/>
      <w:r w:rsidRPr="00221C80">
        <w:rPr>
          <w:sz w:val="24"/>
          <w:szCs w:val="24"/>
          <w:lang w:val="en-IN"/>
        </w:rPr>
        <w:t xml:space="preserve"> language up to the </w:t>
      </w:r>
      <w:r>
        <w:rPr>
          <w:sz w:val="24"/>
          <w:szCs w:val="24"/>
          <w:cs/>
          <w:lang w:val="en-IN"/>
        </w:rPr>
        <w:t>National</w:t>
      </w:r>
      <w:r w:rsidRPr="00221C80">
        <w:rPr>
          <w:sz w:val="24"/>
          <w:szCs w:val="24"/>
          <w:lang w:val="en-IN"/>
        </w:rPr>
        <w:t xml:space="preserve"> Level. However, the</w:t>
      </w:r>
      <w:r>
        <w:rPr>
          <w:sz w:val="24"/>
          <w:szCs w:val="24"/>
          <w:cs/>
          <w:lang w:val="en-IN"/>
        </w:rPr>
        <w:t xml:space="preserve"> written</w:t>
      </w:r>
      <w:r w:rsidRPr="00221C80">
        <w:rPr>
          <w:sz w:val="24"/>
          <w:szCs w:val="24"/>
          <w:lang w:val="en-IN"/>
        </w:rPr>
        <w:t xml:space="preserve"> script</w:t>
      </w:r>
      <w:r>
        <w:rPr>
          <w:sz w:val="24"/>
          <w:szCs w:val="24"/>
          <w:cs/>
          <w:lang w:val="en-IN"/>
        </w:rPr>
        <w:t xml:space="preserve"> </w:t>
      </w:r>
      <w:r w:rsidRPr="00221C80">
        <w:rPr>
          <w:sz w:val="24"/>
          <w:szCs w:val="24"/>
          <w:lang w:val="en-IN"/>
        </w:rPr>
        <w:t>of the song needs to be in English or Hindi language at the National Level.</w:t>
      </w:r>
      <w:r w:rsidRPr="00221C80">
        <w:rPr>
          <w:bCs/>
          <w:sz w:val="24"/>
          <w:szCs w:val="24"/>
        </w:rPr>
        <w:t xml:space="preserve"> In the presentation, originality of thoughts and actions needs to be reflected.</w:t>
      </w:r>
    </w:p>
    <w:p w:rsidR="00D20406" w:rsidRPr="00221C80" w:rsidRDefault="00D20406" w:rsidP="00D20406">
      <w:pPr>
        <w:pStyle w:val="ListParagraph"/>
        <w:numPr>
          <w:ilvl w:val="0"/>
          <w:numId w:val="5"/>
        </w:numPr>
        <w:tabs>
          <w:tab w:val="left" w:pos="720"/>
          <w:tab w:val="left" w:pos="8141"/>
        </w:tabs>
        <w:spacing w:line="360" w:lineRule="auto"/>
        <w:ind w:right="118"/>
        <w:jc w:val="both"/>
        <w:rPr>
          <w:sz w:val="24"/>
          <w:szCs w:val="24"/>
          <w:lang w:val="en-IN"/>
        </w:rPr>
      </w:pPr>
      <w:r w:rsidRPr="00221C80">
        <w:rPr>
          <w:sz w:val="24"/>
          <w:szCs w:val="24"/>
          <w:lang w:val="en-IN"/>
        </w:rPr>
        <w:t>Students should be given appropriate time to be well prepared</w:t>
      </w:r>
      <w:r w:rsidRPr="00221C80">
        <w:rPr>
          <w:spacing w:val="-8"/>
          <w:sz w:val="24"/>
          <w:szCs w:val="24"/>
          <w:lang w:val="en-IN"/>
        </w:rPr>
        <w:t>.</w:t>
      </w:r>
    </w:p>
    <w:p w:rsidR="00D20406" w:rsidRPr="00221C80" w:rsidRDefault="00D20406" w:rsidP="00D20406">
      <w:pPr>
        <w:pStyle w:val="ListParagraph"/>
        <w:numPr>
          <w:ilvl w:val="0"/>
          <w:numId w:val="5"/>
        </w:numPr>
        <w:tabs>
          <w:tab w:val="left" w:pos="720"/>
        </w:tabs>
        <w:spacing w:line="360" w:lineRule="auto"/>
        <w:ind w:right="119"/>
        <w:jc w:val="both"/>
        <w:rPr>
          <w:sz w:val="24"/>
          <w:szCs w:val="24"/>
          <w:lang w:val="en-IN"/>
        </w:rPr>
      </w:pPr>
      <w:r w:rsidRPr="00221C80">
        <w:rPr>
          <w:sz w:val="24"/>
          <w:szCs w:val="24"/>
          <w:lang w:val="en-IN"/>
        </w:rPr>
        <w:t>Local educational functionaries, parents and other community members may be invited to this activity. For wide coverage of this activity, local media both (electronic and press) may be invited to the folk-dance</w:t>
      </w:r>
      <w:r w:rsidRPr="00221C80">
        <w:rPr>
          <w:spacing w:val="-6"/>
          <w:sz w:val="24"/>
          <w:szCs w:val="24"/>
          <w:lang w:val="en-IN"/>
        </w:rPr>
        <w:t xml:space="preserve"> </w:t>
      </w:r>
      <w:r w:rsidRPr="00221C80">
        <w:rPr>
          <w:sz w:val="24"/>
          <w:szCs w:val="24"/>
          <w:lang w:val="en-IN"/>
        </w:rPr>
        <w:t>competition.</w:t>
      </w:r>
    </w:p>
    <w:p w:rsidR="00D20406" w:rsidRPr="00221C80" w:rsidRDefault="00D20406" w:rsidP="00D20406">
      <w:pPr>
        <w:pStyle w:val="BodyText"/>
        <w:numPr>
          <w:ilvl w:val="0"/>
          <w:numId w:val="5"/>
        </w:numPr>
        <w:spacing w:line="360" w:lineRule="auto"/>
        <w:ind w:right="116"/>
        <w:jc w:val="both"/>
      </w:pPr>
      <w:r w:rsidRPr="00221C80">
        <w:t>Guidelines for judging the folk dance be shared and discussed before starting the folk-dance competition.</w:t>
      </w:r>
    </w:p>
    <w:p w:rsidR="00D20406" w:rsidRPr="00221C80" w:rsidRDefault="00D20406" w:rsidP="00D20406">
      <w:pPr>
        <w:pStyle w:val="ListParagraph"/>
        <w:tabs>
          <w:tab w:val="left" w:pos="720"/>
        </w:tabs>
        <w:spacing w:line="360" w:lineRule="auto"/>
        <w:ind w:left="720" w:right="542" w:firstLine="0"/>
        <w:jc w:val="both"/>
        <w:rPr>
          <w:strike/>
          <w:sz w:val="24"/>
          <w:szCs w:val="24"/>
          <w:lang w:val="en-IN"/>
        </w:rPr>
      </w:pPr>
    </w:p>
    <w:p w:rsidR="00D20406" w:rsidRPr="00221C80" w:rsidRDefault="00D20406" w:rsidP="00D20406">
      <w:pPr>
        <w:pStyle w:val="Heading1"/>
        <w:numPr>
          <w:ilvl w:val="0"/>
          <w:numId w:val="3"/>
        </w:numPr>
        <w:tabs>
          <w:tab w:val="left" w:pos="940"/>
          <w:tab w:val="left" w:pos="941"/>
        </w:tabs>
        <w:spacing w:line="360" w:lineRule="auto"/>
        <w:jc w:val="both"/>
        <w:rPr>
          <w:lang w:val="en-IN"/>
        </w:rPr>
      </w:pPr>
      <w:proofErr w:type="gramStart"/>
      <w:r w:rsidRPr="00221C80">
        <w:rPr>
          <w:lang w:val="en-IN"/>
        </w:rPr>
        <w:t>Conducting the Folk</w:t>
      </w:r>
      <w:r>
        <w:rPr>
          <w:cs/>
          <w:lang w:val="en-IN"/>
        </w:rPr>
        <w:t xml:space="preserve"> </w:t>
      </w:r>
      <w:r w:rsidRPr="00221C80">
        <w:rPr>
          <w:lang w:val="en-IN"/>
        </w:rPr>
        <w:t>Dance</w:t>
      </w:r>
      <w:r w:rsidRPr="00221C80">
        <w:rPr>
          <w:spacing w:val="-2"/>
          <w:lang w:val="en-IN"/>
        </w:rPr>
        <w:t xml:space="preserve"> </w:t>
      </w:r>
      <w:r w:rsidRPr="00221C80">
        <w:rPr>
          <w:lang w:val="en-IN"/>
        </w:rPr>
        <w:t>Competition.</w:t>
      </w:r>
      <w:proofErr w:type="gramEnd"/>
    </w:p>
    <w:p w:rsidR="00D20406" w:rsidRPr="00221C80" w:rsidRDefault="00D20406" w:rsidP="00D20406">
      <w:pPr>
        <w:pStyle w:val="BodyText"/>
        <w:spacing w:line="360" w:lineRule="auto"/>
        <w:ind w:left="220" w:right="118"/>
        <w:jc w:val="both"/>
        <w:rPr>
          <w:lang w:val="en-IN"/>
        </w:rPr>
      </w:pPr>
      <w:r w:rsidRPr="00221C80">
        <w:rPr>
          <w:lang w:val="en-IN"/>
        </w:rPr>
        <w:t xml:space="preserve">The team performing the folk dance may be positioned according to the need of the situation. It should be ensured that the group is visible to the rest of the students, teachers, parents and others who will constitute the audience. The jury has to evaluate the team as per the criteria and the originality in terms of content, presentation, responding to the questions and </w:t>
      </w:r>
      <w:r w:rsidRPr="00221C80">
        <w:rPr>
          <w:lang w:val="en-IN"/>
        </w:rPr>
        <w:lastRenderedPageBreak/>
        <w:t>summarization. Every team has to adhere to the time allotted while performing folk dance.</w:t>
      </w:r>
    </w:p>
    <w:p w:rsidR="00D20406" w:rsidRPr="00221C80" w:rsidRDefault="00D20406" w:rsidP="00D20406">
      <w:pPr>
        <w:pStyle w:val="BodyText"/>
        <w:spacing w:line="360" w:lineRule="auto"/>
        <w:jc w:val="both"/>
        <w:rPr>
          <w:lang w:val="en-IN"/>
        </w:rPr>
      </w:pPr>
    </w:p>
    <w:p w:rsidR="00D20406" w:rsidRPr="00221C80" w:rsidRDefault="00D20406" w:rsidP="00D20406">
      <w:pPr>
        <w:pStyle w:val="Heading1"/>
        <w:numPr>
          <w:ilvl w:val="0"/>
          <w:numId w:val="3"/>
        </w:numPr>
        <w:tabs>
          <w:tab w:val="left" w:pos="940"/>
          <w:tab w:val="left" w:pos="941"/>
        </w:tabs>
        <w:spacing w:line="360" w:lineRule="auto"/>
        <w:jc w:val="both"/>
        <w:rPr>
          <w:lang w:val="en-IN"/>
        </w:rPr>
      </w:pPr>
      <w:r w:rsidRPr="00221C80">
        <w:rPr>
          <w:lang w:val="en-IN"/>
        </w:rPr>
        <w:t>Review and Feedback of</w:t>
      </w:r>
      <w:r w:rsidRPr="00221C80">
        <w:rPr>
          <w:spacing w:val="1"/>
          <w:lang w:val="en-IN"/>
        </w:rPr>
        <w:t xml:space="preserve"> </w:t>
      </w:r>
      <w:r w:rsidRPr="00221C80">
        <w:rPr>
          <w:lang w:val="en-IN"/>
        </w:rPr>
        <w:t>Audience</w:t>
      </w:r>
    </w:p>
    <w:p w:rsidR="00D20406" w:rsidRPr="00221C80" w:rsidRDefault="00D20406" w:rsidP="00D20406">
      <w:pPr>
        <w:pStyle w:val="ListParagraph"/>
        <w:numPr>
          <w:ilvl w:val="1"/>
          <w:numId w:val="3"/>
        </w:numPr>
        <w:tabs>
          <w:tab w:val="left" w:pos="940"/>
          <w:tab w:val="left" w:pos="941"/>
        </w:tabs>
        <w:spacing w:line="360" w:lineRule="auto"/>
        <w:jc w:val="both"/>
        <w:rPr>
          <w:sz w:val="24"/>
          <w:szCs w:val="24"/>
          <w:lang w:val="en-IN"/>
        </w:rPr>
      </w:pPr>
      <w:r w:rsidRPr="00221C80">
        <w:rPr>
          <w:sz w:val="24"/>
          <w:szCs w:val="24"/>
          <w:lang w:val="en-IN"/>
        </w:rPr>
        <w:t>Once the folk dance is performed, the audience may be requested to make</w:t>
      </w:r>
      <w:r w:rsidRPr="00221C80">
        <w:rPr>
          <w:spacing w:val="-8"/>
          <w:sz w:val="24"/>
          <w:szCs w:val="24"/>
          <w:lang w:val="en-IN"/>
        </w:rPr>
        <w:t xml:space="preserve"> </w:t>
      </w:r>
      <w:r w:rsidRPr="00221C80">
        <w:rPr>
          <w:sz w:val="24"/>
          <w:szCs w:val="24"/>
          <w:lang w:val="en-IN"/>
        </w:rPr>
        <w:t>comments.</w:t>
      </w:r>
    </w:p>
    <w:p w:rsidR="00D20406" w:rsidRPr="00221C80" w:rsidRDefault="00D20406" w:rsidP="00D20406">
      <w:pPr>
        <w:pStyle w:val="ListParagraph"/>
        <w:numPr>
          <w:ilvl w:val="1"/>
          <w:numId w:val="3"/>
        </w:numPr>
        <w:tabs>
          <w:tab w:val="left" w:pos="940"/>
          <w:tab w:val="left" w:pos="941"/>
          <w:tab w:val="left" w:pos="8861"/>
        </w:tabs>
        <w:spacing w:line="360" w:lineRule="auto"/>
        <w:ind w:right="316"/>
        <w:jc w:val="both"/>
        <w:rPr>
          <w:sz w:val="24"/>
          <w:szCs w:val="24"/>
          <w:lang w:val="en-IN"/>
        </w:rPr>
      </w:pPr>
      <w:r w:rsidRPr="00221C80">
        <w:rPr>
          <w:sz w:val="24"/>
          <w:szCs w:val="24"/>
          <w:lang w:val="en-IN"/>
        </w:rPr>
        <w:t>After the folk dance is performed, the audience may be requested to ask the questions to participants.</w:t>
      </w:r>
    </w:p>
    <w:p w:rsidR="00D20406" w:rsidRPr="00221C80" w:rsidRDefault="00D20406" w:rsidP="00D20406">
      <w:pPr>
        <w:pStyle w:val="ListParagraph"/>
        <w:numPr>
          <w:ilvl w:val="1"/>
          <w:numId w:val="3"/>
        </w:numPr>
        <w:tabs>
          <w:tab w:val="left" w:pos="940"/>
          <w:tab w:val="left" w:pos="941"/>
        </w:tabs>
        <w:spacing w:line="360" w:lineRule="auto"/>
        <w:ind w:right="342"/>
        <w:jc w:val="both"/>
        <w:rPr>
          <w:sz w:val="24"/>
          <w:szCs w:val="24"/>
          <w:lang w:val="en-IN"/>
        </w:rPr>
      </w:pPr>
      <w:r w:rsidRPr="00221C80">
        <w:rPr>
          <w:sz w:val="24"/>
          <w:szCs w:val="24"/>
          <w:lang w:val="en-IN"/>
        </w:rPr>
        <w:t xml:space="preserve">It can be evaluated based on the effectiveness, strengths and other relevant dimensions of the Folk </w:t>
      </w:r>
      <w:proofErr w:type="gramStart"/>
      <w:r w:rsidRPr="00221C80">
        <w:rPr>
          <w:sz w:val="24"/>
          <w:szCs w:val="24"/>
          <w:lang w:val="en-IN"/>
        </w:rPr>
        <w:t>Dance</w:t>
      </w:r>
      <w:r w:rsidRPr="00221C80">
        <w:rPr>
          <w:spacing w:val="-2"/>
          <w:sz w:val="24"/>
          <w:szCs w:val="24"/>
          <w:lang w:val="en-IN"/>
        </w:rPr>
        <w:t xml:space="preserve"> </w:t>
      </w:r>
      <w:r w:rsidRPr="00221C80">
        <w:rPr>
          <w:sz w:val="24"/>
          <w:szCs w:val="24"/>
          <w:lang w:val="en-IN"/>
        </w:rPr>
        <w:t>.</w:t>
      </w:r>
      <w:proofErr w:type="gramEnd"/>
    </w:p>
    <w:p w:rsidR="00D20406" w:rsidRPr="00221C80" w:rsidRDefault="00D20406" w:rsidP="00D20406">
      <w:pPr>
        <w:pStyle w:val="ListParagraph"/>
        <w:tabs>
          <w:tab w:val="left" w:pos="940"/>
          <w:tab w:val="left" w:pos="941"/>
        </w:tabs>
        <w:spacing w:line="360" w:lineRule="auto"/>
        <w:ind w:right="342" w:firstLine="0"/>
        <w:jc w:val="both"/>
        <w:rPr>
          <w:sz w:val="24"/>
          <w:szCs w:val="24"/>
          <w:lang w:val="en-IN"/>
        </w:rPr>
      </w:pPr>
    </w:p>
    <w:p w:rsidR="00D20406" w:rsidRPr="00221C80" w:rsidRDefault="00D20406" w:rsidP="00D20406">
      <w:pPr>
        <w:pStyle w:val="ListParagraph"/>
        <w:tabs>
          <w:tab w:val="left" w:pos="940"/>
          <w:tab w:val="left" w:pos="941"/>
        </w:tabs>
        <w:spacing w:line="360" w:lineRule="auto"/>
        <w:ind w:right="342" w:firstLine="0"/>
        <w:jc w:val="both"/>
        <w:rPr>
          <w:sz w:val="24"/>
          <w:szCs w:val="24"/>
          <w:lang w:val="en-IN"/>
        </w:rPr>
      </w:pPr>
    </w:p>
    <w:p w:rsidR="00D20406" w:rsidRPr="00221C80" w:rsidRDefault="00D20406" w:rsidP="00D20406">
      <w:pPr>
        <w:pStyle w:val="Heading1"/>
        <w:numPr>
          <w:ilvl w:val="0"/>
          <w:numId w:val="2"/>
        </w:numPr>
        <w:tabs>
          <w:tab w:val="left" w:pos="581"/>
        </w:tabs>
        <w:spacing w:line="360" w:lineRule="auto"/>
        <w:jc w:val="both"/>
        <w:rPr>
          <w:lang w:val="en-IN"/>
        </w:rPr>
      </w:pPr>
      <w:r w:rsidRPr="00221C80">
        <w:rPr>
          <w:lang w:val="en-IN"/>
        </w:rPr>
        <w:t>Selection of Judges:</w:t>
      </w:r>
    </w:p>
    <w:p w:rsidR="00D20406" w:rsidRPr="00221C80" w:rsidRDefault="00D20406" w:rsidP="00D20406">
      <w:pPr>
        <w:pStyle w:val="BodyText"/>
        <w:spacing w:line="360" w:lineRule="auto"/>
        <w:ind w:left="220" w:right="119"/>
        <w:jc w:val="both"/>
        <w:rPr>
          <w:lang w:val="en-IN"/>
        </w:rPr>
      </w:pPr>
      <w:r w:rsidRPr="00221C80">
        <w:rPr>
          <w:lang w:val="en-IN"/>
        </w:rPr>
        <w:t>There will be three judges at every level. The persons selected to judge the Folk dance may be drawn from the discipline of Health, Education and Performing Art, preferably both male and female and who are able to appreciate this aspect. The judges may be as follows at various levels:</w:t>
      </w:r>
    </w:p>
    <w:p w:rsidR="00D20406" w:rsidRPr="00221C80" w:rsidRDefault="00D20406" w:rsidP="00D20406">
      <w:pPr>
        <w:spacing w:line="360" w:lineRule="auto"/>
        <w:ind w:left="2410" w:hanging="2190"/>
        <w:jc w:val="both"/>
        <w:rPr>
          <w:b/>
          <w:sz w:val="24"/>
          <w:szCs w:val="24"/>
        </w:rPr>
      </w:pPr>
    </w:p>
    <w:p w:rsidR="00D20406" w:rsidRPr="00221C80" w:rsidRDefault="00D20406" w:rsidP="00D20406">
      <w:pPr>
        <w:spacing w:line="360" w:lineRule="auto"/>
        <w:ind w:left="2410" w:hanging="2190"/>
        <w:jc w:val="both"/>
        <w:rPr>
          <w:sz w:val="24"/>
          <w:szCs w:val="24"/>
        </w:rPr>
      </w:pPr>
      <w:r w:rsidRPr="00221C80">
        <w:rPr>
          <w:b/>
          <w:sz w:val="24"/>
          <w:szCs w:val="24"/>
        </w:rPr>
        <w:t>School</w:t>
      </w:r>
      <w:r w:rsidRPr="00221C80">
        <w:rPr>
          <w:b/>
          <w:spacing w:val="-1"/>
          <w:sz w:val="24"/>
          <w:szCs w:val="24"/>
        </w:rPr>
        <w:t xml:space="preserve"> </w:t>
      </w:r>
      <w:r w:rsidRPr="00221C80">
        <w:rPr>
          <w:b/>
          <w:sz w:val="24"/>
          <w:szCs w:val="24"/>
        </w:rPr>
        <w:t>Level:</w:t>
      </w:r>
      <w:r w:rsidRPr="00221C80">
        <w:rPr>
          <w:b/>
          <w:sz w:val="24"/>
          <w:szCs w:val="24"/>
        </w:rPr>
        <w:tab/>
      </w:r>
      <w:r w:rsidRPr="00221C80">
        <w:rPr>
          <w:sz w:val="24"/>
          <w:szCs w:val="24"/>
        </w:rPr>
        <w:t>(</w:t>
      </w:r>
      <w:proofErr w:type="spellStart"/>
      <w:r w:rsidRPr="00221C80">
        <w:rPr>
          <w:sz w:val="24"/>
          <w:szCs w:val="24"/>
        </w:rPr>
        <w:t>i</w:t>
      </w:r>
      <w:proofErr w:type="spellEnd"/>
      <w:r w:rsidRPr="00221C80">
        <w:rPr>
          <w:sz w:val="24"/>
          <w:szCs w:val="24"/>
        </w:rPr>
        <w:t>)    Principal</w:t>
      </w:r>
    </w:p>
    <w:p w:rsidR="00D20406" w:rsidRPr="00221C80" w:rsidRDefault="00D20406" w:rsidP="00D20406">
      <w:pPr>
        <w:pStyle w:val="BodyText"/>
        <w:tabs>
          <w:tab w:val="left" w:pos="2380"/>
        </w:tabs>
        <w:spacing w:line="360" w:lineRule="auto"/>
        <w:ind w:left="1720"/>
        <w:jc w:val="both"/>
      </w:pPr>
      <w:r w:rsidRPr="00221C80">
        <w:tab/>
        <w:t>(ii)</w:t>
      </w:r>
      <w:r w:rsidRPr="00221C80">
        <w:tab/>
        <w:t>Two</w:t>
      </w:r>
      <w:r w:rsidRPr="00221C80">
        <w:rPr>
          <w:spacing w:val="-2"/>
        </w:rPr>
        <w:t xml:space="preserve"> </w:t>
      </w:r>
      <w:r w:rsidRPr="00221C80">
        <w:t>teachers nominated</w:t>
      </w:r>
      <w:r w:rsidRPr="00221C80">
        <w:rPr>
          <w:spacing w:val="1"/>
        </w:rPr>
        <w:t xml:space="preserve"> </w:t>
      </w:r>
      <w:r w:rsidRPr="00221C80">
        <w:t>by</w:t>
      </w:r>
      <w:r w:rsidRPr="00221C80">
        <w:rPr>
          <w:spacing w:val="-6"/>
        </w:rPr>
        <w:t xml:space="preserve"> </w:t>
      </w:r>
      <w:r w:rsidRPr="00221C80">
        <w:t>the Principal</w:t>
      </w:r>
    </w:p>
    <w:p w:rsidR="00D20406" w:rsidRPr="00221C80" w:rsidRDefault="00D20406" w:rsidP="00D20406">
      <w:pPr>
        <w:tabs>
          <w:tab w:val="left" w:pos="2380"/>
        </w:tabs>
        <w:spacing w:line="360" w:lineRule="auto"/>
        <w:ind w:left="220"/>
        <w:jc w:val="both"/>
        <w:rPr>
          <w:b/>
          <w:sz w:val="24"/>
          <w:szCs w:val="24"/>
        </w:rPr>
      </w:pPr>
    </w:p>
    <w:p w:rsidR="00D20406" w:rsidRPr="00221C80" w:rsidRDefault="00D20406" w:rsidP="00D20406">
      <w:pPr>
        <w:tabs>
          <w:tab w:val="left" w:pos="2380"/>
        </w:tabs>
        <w:spacing w:line="360" w:lineRule="auto"/>
        <w:ind w:left="220"/>
        <w:jc w:val="both"/>
        <w:rPr>
          <w:sz w:val="24"/>
          <w:szCs w:val="24"/>
        </w:rPr>
      </w:pPr>
      <w:r w:rsidRPr="00221C80">
        <w:rPr>
          <w:b/>
          <w:sz w:val="24"/>
          <w:szCs w:val="24"/>
        </w:rPr>
        <w:br w:type="page"/>
      </w:r>
      <w:r w:rsidRPr="00221C80">
        <w:rPr>
          <w:b/>
          <w:sz w:val="24"/>
          <w:szCs w:val="24"/>
        </w:rPr>
        <w:lastRenderedPageBreak/>
        <w:t>District</w:t>
      </w:r>
      <w:r w:rsidRPr="00221C80">
        <w:rPr>
          <w:b/>
          <w:spacing w:val="-3"/>
          <w:sz w:val="24"/>
          <w:szCs w:val="24"/>
        </w:rPr>
        <w:t xml:space="preserve"> </w:t>
      </w:r>
      <w:r w:rsidRPr="00221C80">
        <w:rPr>
          <w:b/>
          <w:sz w:val="24"/>
          <w:szCs w:val="24"/>
        </w:rPr>
        <w:t>Level:</w:t>
      </w:r>
      <w:r w:rsidRPr="00221C80">
        <w:rPr>
          <w:sz w:val="24"/>
          <w:szCs w:val="24"/>
        </w:rPr>
        <w:tab/>
        <w:t>(</w:t>
      </w:r>
      <w:proofErr w:type="spellStart"/>
      <w:r w:rsidRPr="00221C80">
        <w:rPr>
          <w:sz w:val="24"/>
          <w:szCs w:val="24"/>
        </w:rPr>
        <w:t>i</w:t>
      </w:r>
      <w:proofErr w:type="spellEnd"/>
      <w:r w:rsidRPr="00221C80">
        <w:rPr>
          <w:sz w:val="24"/>
          <w:szCs w:val="24"/>
        </w:rPr>
        <w:t>)</w:t>
      </w:r>
      <w:r w:rsidRPr="00221C80">
        <w:rPr>
          <w:sz w:val="24"/>
          <w:szCs w:val="24"/>
        </w:rPr>
        <w:tab/>
        <w:t>DIET</w:t>
      </w:r>
      <w:r w:rsidRPr="00221C80">
        <w:rPr>
          <w:spacing w:val="-1"/>
          <w:sz w:val="24"/>
          <w:szCs w:val="24"/>
        </w:rPr>
        <w:t xml:space="preserve"> </w:t>
      </w:r>
      <w:r w:rsidRPr="00221C80">
        <w:rPr>
          <w:sz w:val="24"/>
          <w:szCs w:val="24"/>
        </w:rPr>
        <w:t>Principal</w:t>
      </w:r>
      <w:r w:rsidRPr="00221C80">
        <w:rPr>
          <w:spacing w:val="-1"/>
          <w:sz w:val="24"/>
          <w:szCs w:val="24"/>
        </w:rPr>
        <w:t xml:space="preserve"> </w:t>
      </w:r>
      <w:r w:rsidRPr="00221C80">
        <w:rPr>
          <w:sz w:val="24"/>
          <w:szCs w:val="24"/>
        </w:rPr>
        <w:t>or</w:t>
      </w:r>
      <w:r w:rsidRPr="00221C80">
        <w:rPr>
          <w:spacing w:val="-3"/>
          <w:sz w:val="24"/>
          <w:szCs w:val="24"/>
        </w:rPr>
        <w:t xml:space="preserve"> </w:t>
      </w:r>
      <w:r w:rsidRPr="00221C80">
        <w:rPr>
          <w:sz w:val="24"/>
          <w:szCs w:val="24"/>
        </w:rPr>
        <w:t>District</w:t>
      </w:r>
      <w:r w:rsidRPr="00221C80">
        <w:rPr>
          <w:spacing w:val="-1"/>
          <w:sz w:val="24"/>
          <w:szCs w:val="24"/>
        </w:rPr>
        <w:t xml:space="preserve"> </w:t>
      </w:r>
      <w:r w:rsidRPr="00221C80">
        <w:rPr>
          <w:sz w:val="24"/>
          <w:szCs w:val="24"/>
        </w:rPr>
        <w:t>Education</w:t>
      </w:r>
      <w:r w:rsidRPr="00221C80">
        <w:rPr>
          <w:spacing w:val="-1"/>
          <w:sz w:val="24"/>
          <w:szCs w:val="24"/>
        </w:rPr>
        <w:t xml:space="preserve"> </w:t>
      </w:r>
      <w:r w:rsidRPr="00221C80">
        <w:rPr>
          <w:sz w:val="24"/>
          <w:szCs w:val="24"/>
        </w:rPr>
        <w:t>Officers</w:t>
      </w:r>
      <w:r w:rsidRPr="00221C80">
        <w:rPr>
          <w:spacing w:val="-2"/>
          <w:sz w:val="24"/>
          <w:szCs w:val="24"/>
        </w:rPr>
        <w:t xml:space="preserve"> </w:t>
      </w:r>
      <w:r w:rsidRPr="00221C80">
        <w:rPr>
          <w:sz w:val="24"/>
          <w:szCs w:val="24"/>
        </w:rPr>
        <w:t>(DEOs)</w:t>
      </w:r>
    </w:p>
    <w:p w:rsidR="00D20406" w:rsidRPr="00221C80" w:rsidRDefault="00D20406" w:rsidP="00D20406">
      <w:pPr>
        <w:pStyle w:val="ListParagraph"/>
        <w:tabs>
          <w:tab w:val="left" w:pos="2380"/>
          <w:tab w:val="left" w:pos="2381"/>
        </w:tabs>
        <w:spacing w:line="360" w:lineRule="auto"/>
        <w:ind w:left="2880" w:right="1805" w:hanging="1100"/>
        <w:jc w:val="both"/>
        <w:rPr>
          <w:sz w:val="24"/>
          <w:szCs w:val="24"/>
        </w:rPr>
      </w:pPr>
      <w:r w:rsidRPr="00221C80">
        <w:rPr>
          <w:sz w:val="24"/>
          <w:szCs w:val="24"/>
        </w:rPr>
        <w:tab/>
        <w:t>(ii)</w:t>
      </w:r>
      <w:r w:rsidRPr="00221C80">
        <w:rPr>
          <w:sz w:val="24"/>
          <w:szCs w:val="24"/>
        </w:rPr>
        <w:tab/>
      </w:r>
      <w:r w:rsidRPr="00221C80">
        <w:rPr>
          <w:sz w:val="24"/>
          <w:szCs w:val="24"/>
          <w:lang w:val="en-IN"/>
        </w:rPr>
        <w:t xml:space="preserve">Head master/Principal from the non-participating schools who has experience in </w:t>
      </w:r>
      <w:r w:rsidRPr="00221C80">
        <w:rPr>
          <w:sz w:val="24"/>
          <w:szCs w:val="24"/>
        </w:rPr>
        <w:t>Population / Adolescence Education/ Health and Wellbeing</w:t>
      </w:r>
      <w:r w:rsidRPr="00221C80">
        <w:rPr>
          <w:sz w:val="24"/>
          <w:szCs w:val="24"/>
          <w:lang w:val="en-IN"/>
        </w:rPr>
        <w:t>.</w:t>
      </w:r>
    </w:p>
    <w:p w:rsidR="00D20406" w:rsidRPr="00221C80" w:rsidRDefault="00D20406" w:rsidP="00D20406">
      <w:pPr>
        <w:pStyle w:val="ListParagraph"/>
        <w:numPr>
          <w:ilvl w:val="0"/>
          <w:numId w:val="7"/>
        </w:numPr>
        <w:tabs>
          <w:tab w:val="left" w:pos="2380"/>
          <w:tab w:val="left" w:pos="2381"/>
        </w:tabs>
        <w:spacing w:line="360" w:lineRule="auto"/>
        <w:jc w:val="both"/>
        <w:rPr>
          <w:sz w:val="24"/>
          <w:szCs w:val="24"/>
        </w:rPr>
      </w:pPr>
      <w:r w:rsidRPr="00221C80">
        <w:rPr>
          <w:sz w:val="24"/>
          <w:szCs w:val="24"/>
        </w:rPr>
        <w:t>Person</w:t>
      </w:r>
      <w:r w:rsidRPr="00221C80">
        <w:rPr>
          <w:spacing w:val="-1"/>
          <w:sz w:val="24"/>
          <w:szCs w:val="24"/>
        </w:rPr>
        <w:t xml:space="preserve"> </w:t>
      </w:r>
      <w:r w:rsidRPr="00221C80">
        <w:rPr>
          <w:sz w:val="24"/>
          <w:szCs w:val="24"/>
        </w:rPr>
        <w:t>having</w:t>
      </w:r>
      <w:r w:rsidRPr="00221C80">
        <w:rPr>
          <w:spacing w:val="-2"/>
          <w:sz w:val="24"/>
          <w:szCs w:val="24"/>
        </w:rPr>
        <w:t xml:space="preserve"> </w:t>
      </w:r>
      <w:r w:rsidRPr="00221C80">
        <w:rPr>
          <w:sz w:val="24"/>
          <w:szCs w:val="24"/>
        </w:rPr>
        <w:t>background in</w:t>
      </w:r>
      <w:r w:rsidRPr="00221C80">
        <w:rPr>
          <w:spacing w:val="-1"/>
          <w:sz w:val="24"/>
          <w:szCs w:val="24"/>
        </w:rPr>
        <w:t xml:space="preserve"> </w:t>
      </w:r>
      <w:r w:rsidRPr="00221C80">
        <w:rPr>
          <w:sz w:val="24"/>
          <w:szCs w:val="24"/>
        </w:rPr>
        <w:t>performing</w:t>
      </w:r>
      <w:r w:rsidRPr="00221C80">
        <w:rPr>
          <w:spacing w:val="-3"/>
          <w:sz w:val="24"/>
          <w:szCs w:val="24"/>
        </w:rPr>
        <w:t xml:space="preserve"> </w:t>
      </w:r>
      <w:r w:rsidRPr="00221C80">
        <w:rPr>
          <w:sz w:val="24"/>
          <w:szCs w:val="24"/>
        </w:rPr>
        <w:t>Art.</w:t>
      </w:r>
    </w:p>
    <w:p w:rsidR="00D20406" w:rsidRPr="00221C80" w:rsidRDefault="00D20406" w:rsidP="00D20406">
      <w:pPr>
        <w:tabs>
          <w:tab w:val="left" w:pos="2380"/>
        </w:tabs>
        <w:spacing w:line="360" w:lineRule="auto"/>
        <w:ind w:left="220"/>
        <w:jc w:val="both"/>
        <w:rPr>
          <w:b/>
          <w:sz w:val="24"/>
          <w:szCs w:val="24"/>
        </w:rPr>
      </w:pPr>
    </w:p>
    <w:p w:rsidR="00D20406" w:rsidRPr="00221C80" w:rsidRDefault="00D20406" w:rsidP="00D20406">
      <w:pPr>
        <w:tabs>
          <w:tab w:val="left" w:pos="2380"/>
        </w:tabs>
        <w:spacing w:line="360" w:lineRule="auto"/>
        <w:ind w:left="220"/>
        <w:jc w:val="both"/>
        <w:rPr>
          <w:sz w:val="24"/>
          <w:szCs w:val="24"/>
        </w:rPr>
      </w:pPr>
      <w:r w:rsidRPr="00221C80">
        <w:rPr>
          <w:b/>
          <w:sz w:val="24"/>
          <w:szCs w:val="24"/>
        </w:rPr>
        <w:t>State/UT</w:t>
      </w:r>
      <w:r w:rsidRPr="00221C80">
        <w:rPr>
          <w:b/>
          <w:spacing w:val="-2"/>
          <w:sz w:val="24"/>
          <w:szCs w:val="24"/>
        </w:rPr>
        <w:t xml:space="preserve"> </w:t>
      </w:r>
      <w:r w:rsidRPr="00221C80">
        <w:rPr>
          <w:b/>
          <w:sz w:val="24"/>
          <w:szCs w:val="24"/>
        </w:rPr>
        <w:t>Level:</w:t>
      </w:r>
      <w:r w:rsidRPr="00221C80">
        <w:rPr>
          <w:spacing w:val="82"/>
          <w:sz w:val="24"/>
          <w:szCs w:val="24"/>
        </w:rPr>
        <w:tab/>
      </w:r>
      <w:r w:rsidRPr="00221C80">
        <w:rPr>
          <w:sz w:val="24"/>
          <w:szCs w:val="24"/>
        </w:rPr>
        <w:t>(</w:t>
      </w:r>
      <w:proofErr w:type="spellStart"/>
      <w:r w:rsidRPr="00221C80">
        <w:rPr>
          <w:sz w:val="24"/>
          <w:szCs w:val="24"/>
        </w:rPr>
        <w:t>i</w:t>
      </w:r>
      <w:proofErr w:type="spellEnd"/>
      <w:r w:rsidRPr="00221C80">
        <w:rPr>
          <w:sz w:val="24"/>
          <w:szCs w:val="24"/>
        </w:rPr>
        <w:t>)</w:t>
      </w:r>
      <w:r w:rsidRPr="00221C80">
        <w:rPr>
          <w:sz w:val="24"/>
          <w:szCs w:val="24"/>
        </w:rPr>
        <w:tab/>
        <w:t>Experts</w:t>
      </w:r>
      <w:r w:rsidRPr="00221C80">
        <w:rPr>
          <w:spacing w:val="-2"/>
          <w:sz w:val="24"/>
          <w:szCs w:val="24"/>
        </w:rPr>
        <w:t xml:space="preserve"> </w:t>
      </w:r>
      <w:r w:rsidRPr="00221C80">
        <w:rPr>
          <w:sz w:val="24"/>
          <w:szCs w:val="24"/>
        </w:rPr>
        <w:t>in</w:t>
      </w:r>
      <w:r w:rsidRPr="00221C80">
        <w:rPr>
          <w:spacing w:val="-1"/>
          <w:sz w:val="24"/>
          <w:szCs w:val="24"/>
        </w:rPr>
        <w:t xml:space="preserve"> </w:t>
      </w:r>
      <w:r w:rsidRPr="00221C80">
        <w:rPr>
          <w:sz w:val="24"/>
          <w:szCs w:val="24"/>
        </w:rPr>
        <w:t>Population/Adolescence Education/ Health and Wellbeing</w:t>
      </w:r>
    </w:p>
    <w:p w:rsidR="00D20406" w:rsidRPr="00221C80" w:rsidRDefault="00D20406" w:rsidP="00D20406">
      <w:pPr>
        <w:pStyle w:val="ListParagraph"/>
        <w:tabs>
          <w:tab w:val="left" w:pos="2380"/>
          <w:tab w:val="left" w:pos="2381"/>
        </w:tabs>
        <w:spacing w:line="360" w:lineRule="auto"/>
        <w:ind w:left="1659" w:firstLine="0"/>
        <w:jc w:val="both"/>
        <w:rPr>
          <w:sz w:val="24"/>
          <w:szCs w:val="24"/>
        </w:rPr>
      </w:pPr>
      <w:r w:rsidRPr="00221C80">
        <w:rPr>
          <w:sz w:val="24"/>
          <w:szCs w:val="24"/>
        </w:rPr>
        <w:tab/>
        <w:t>(ii)</w:t>
      </w:r>
      <w:r w:rsidRPr="00221C80">
        <w:rPr>
          <w:sz w:val="24"/>
          <w:szCs w:val="24"/>
        </w:rPr>
        <w:tab/>
        <w:t>Person</w:t>
      </w:r>
      <w:r w:rsidRPr="00221C80">
        <w:rPr>
          <w:spacing w:val="-2"/>
          <w:sz w:val="24"/>
          <w:szCs w:val="24"/>
        </w:rPr>
        <w:t xml:space="preserve"> </w:t>
      </w:r>
      <w:r w:rsidRPr="00221C80">
        <w:rPr>
          <w:sz w:val="24"/>
          <w:szCs w:val="24"/>
        </w:rPr>
        <w:t>with</w:t>
      </w:r>
      <w:r w:rsidRPr="00221C80">
        <w:rPr>
          <w:spacing w:val="-2"/>
          <w:sz w:val="24"/>
          <w:szCs w:val="24"/>
        </w:rPr>
        <w:t xml:space="preserve"> </w:t>
      </w:r>
      <w:r w:rsidRPr="00221C80">
        <w:rPr>
          <w:sz w:val="24"/>
          <w:szCs w:val="24"/>
        </w:rPr>
        <w:t>Education</w:t>
      </w:r>
      <w:r w:rsidRPr="00221C80">
        <w:rPr>
          <w:spacing w:val="-1"/>
          <w:sz w:val="24"/>
          <w:szCs w:val="24"/>
        </w:rPr>
        <w:t xml:space="preserve"> </w:t>
      </w:r>
      <w:r w:rsidRPr="00221C80">
        <w:rPr>
          <w:sz w:val="24"/>
          <w:szCs w:val="24"/>
        </w:rPr>
        <w:t>background</w:t>
      </w:r>
      <w:r w:rsidRPr="00221C80">
        <w:rPr>
          <w:spacing w:val="-3"/>
          <w:sz w:val="24"/>
          <w:szCs w:val="24"/>
        </w:rPr>
        <w:t xml:space="preserve"> </w:t>
      </w:r>
    </w:p>
    <w:p w:rsidR="00D20406" w:rsidRPr="00221C80" w:rsidRDefault="00D20406" w:rsidP="00D20406">
      <w:pPr>
        <w:pStyle w:val="ListParagraph"/>
        <w:tabs>
          <w:tab w:val="left" w:pos="2380"/>
          <w:tab w:val="left" w:pos="2381"/>
        </w:tabs>
        <w:spacing w:line="360" w:lineRule="auto"/>
        <w:ind w:left="1659" w:firstLine="0"/>
        <w:jc w:val="both"/>
        <w:rPr>
          <w:sz w:val="24"/>
          <w:szCs w:val="24"/>
        </w:rPr>
      </w:pPr>
      <w:r w:rsidRPr="00221C80">
        <w:rPr>
          <w:sz w:val="24"/>
          <w:szCs w:val="24"/>
        </w:rPr>
        <w:tab/>
        <w:t>(iii)</w:t>
      </w:r>
      <w:r w:rsidRPr="00221C80">
        <w:rPr>
          <w:sz w:val="24"/>
          <w:szCs w:val="24"/>
        </w:rPr>
        <w:tab/>
        <w:t>Person</w:t>
      </w:r>
      <w:r w:rsidRPr="00221C80">
        <w:rPr>
          <w:spacing w:val="-1"/>
          <w:sz w:val="24"/>
          <w:szCs w:val="24"/>
        </w:rPr>
        <w:t xml:space="preserve"> </w:t>
      </w:r>
      <w:r w:rsidRPr="00221C80">
        <w:rPr>
          <w:sz w:val="24"/>
          <w:szCs w:val="24"/>
        </w:rPr>
        <w:t>having</w:t>
      </w:r>
      <w:r w:rsidRPr="00221C80">
        <w:rPr>
          <w:spacing w:val="-3"/>
          <w:sz w:val="24"/>
          <w:szCs w:val="24"/>
        </w:rPr>
        <w:t xml:space="preserve"> </w:t>
      </w:r>
      <w:r w:rsidRPr="00221C80">
        <w:rPr>
          <w:sz w:val="24"/>
          <w:szCs w:val="24"/>
        </w:rPr>
        <w:t>background in</w:t>
      </w:r>
      <w:r w:rsidRPr="00221C80">
        <w:rPr>
          <w:spacing w:val="-1"/>
          <w:sz w:val="24"/>
          <w:szCs w:val="24"/>
        </w:rPr>
        <w:t xml:space="preserve"> </w:t>
      </w:r>
      <w:r w:rsidRPr="00221C80">
        <w:rPr>
          <w:sz w:val="24"/>
          <w:szCs w:val="24"/>
        </w:rPr>
        <w:t>Performing</w:t>
      </w:r>
      <w:r w:rsidRPr="00221C80">
        <w:rPr>
          <w:spacing w:val="-1"/>
          <w:sz w:val="24"/>
          <w:szCs w:val="24"/>
        </w:rPr>
        <w:t xml:space="preserve"> </w:t>
      </w:r>
      <w:r w:rsidRPr="00221C80">
        <w:rPr>
          <w:sz w:val="24"/>
          <w:szCs w:val="24"/>
        </w:rPr>
        <w:t>Art.</w:t>
      </w:r>
    </w:p>
    <w:p w:rsidR="00D20406" w:rsidRPr="00221C80" w:rsidRDefault="00D20406" w:rsidP="00D20406">
      <w:pPr>
        <w:pStyle w:val="ListParagraph"/>
        <w:tabs>
          <w:tab w:val="left" w:pos="2380"/>
          <w:tab w:val="left" w:pos="2381"/>
        </w:tabs>
        <w:spacing w:line="360" w:lineRule="auto"/>
        <w:jc w:val="both"/>
        <w:rPr>
          <w:b/>
          <w:bCs/>
          <w:sz w:val="24"/>
          <w:szCs w:val="24"/>
        </w:rPr>
      </w:pPr>
    </w:p>
    <w:p w:rsidR="00D20406" w:rsidRPr="00221C80" w:rsidRDefault="00D20406" w:rsidP="00D20406">
      <w:pPr>
        <w:pStyle w:val="ListParagraph"/>
        <w:tabs>
          <w:tab w:val="left" w:pos="2380"/>
          <w:tab w:val="left" w:pos="2381"/>
        </w:tabs>
        <w:spacing w:line="360" w:lineRule="auto"/>
        <w:jc w:val="both"/>
        <w:rPr>
          <w:sz w:val="24"/>
          <w:szCs w:val="24"/>
        </w:rPr>
      </w:pPr>
      <w:r w:rsidRPr="00221C80">
        <w:rPr>
          <w:b/>
          <w:bCs/>
          <w:sz w:val="24"/>
          <w:szCs w:val="24"/>
        </w:rPr>
        <w:t>National Level:</w:t>
      </w:r>
      <w:r w:rsidRPr="00221C80">
        <w:rPr>
          <w:sz w:val="24"/>
          <w:szCs w:val="24"/>
        </w:rPr>
        <w:tab/>
        <w:t>(</w:t>
      </w:r>
      <w:proofErr w:type="spellStart"/>
      <w:r w:rsidRPr="00221C80">
        <w:rPr>
          <w:sz w:val="24"/>
          <w:szCs w:val="24"/>
        </w:rPr>
        <w:t>i</w:t>
      </w:r>
      <w:proofErr w:type="spellEnd"/>
      <w:r w:rsidRPr="00221C80">
        <w:rPr>
          <w:sz w:val="24"/>
          <w:szCs w:val="24"/>
        </w:rPr>
        <w:t>)</w:t>
      </w:r>
      <w:r w:rsidRPr="00221C80">
        <w:rPr>
          <w:sz w:val="24"/>
          <w:szCs w:val="24"/>
        </w:rPr>
        <w:tab/>
        <w:t>Experts in Population/Adolescence Education/Health and Wellbeing</w:t>
      </w:r>
    </w:p>
    <w:p w:rsidR="00D20406" w:rsidRPr="00221C80" w:rsidRDefault="00D20406" w:rsidP="00D20406">
      <w:pPr>
        <w:pStyle w:val="ListParagraph"/>
        <w:tabs>
          <w:tab w:val="left" w:pos="2380"/>
          <w:tab w:val="left" w:pos="2381"/>
        </w:tabs>
        <w:spacing w:line="360" w:lineRule="auto"/>
        <w:ind w:left="2380"/>
        <w:jc w:val="both"/>
        <w:rPr>
          <w:sz w:val="24"/>
          <w:szCs w:val="24"/>
        </w:rPr>
      </w:pPr>
      <w:r w:rsidRPr="00221C80">
        <w:rPr>
          <w:sz w:val="24"/>
          <w:szCs w:val="24"/>
        </w:rPr>
        <w:tab/>
        <w:t>(ii)</w:t>
      </w:r>
      <w:r w:rsidRPr="00221C80">
        <w:rPr>
          <w:sz w:val="24"/>
          <w:szCs w:val="24"/>
        </w:rPr>
        <w:tab/>
        <w:t xml:space="preserve">Person with Education background </w:t>
      </w:r>
    </w:p>
    <w:p w:rsidR="00D20406" w:rsidRPr="00221C80" w:rsidRDefault="00D20406" w:rsidP="00D20406">
      <w:pPr>
        <w:pStyle w:val="ListParagraph"/>
        <w:tabs>
          <w:tab w:val="left" w:pos="2380"/>
          <w:tab w:val="left" w:pos="2381"/>
        </w:tabs>
        <w:spacing w:line="360" w:lineRule="auto"/>
        <w:ind w:left="2380" w:firstLine="0"/>
        <w:jc w:val="both"/>
        <w:rPr>
          <w:sz w:val="24"/>
          <w:szCs w:val="24"/>
        </w:rPr>
      </w:pPr>
      <w:r w:rsidRPr="00221C80">
        <w:rPr>
          <w:sz w:val="24"/>
          <w:szCs w:val="24"/>
        </w:rPr>
        <w:tab/>
        <w:t>(iii)</w:t>
      </w:r>
      <w:r w:rsidRPr="00221C80">
        <w:rPr>
          <w:sz w:val="24"/>
          <w:szCs w:val="24"/>
        </w:rPr>
        <w:tab/>
        <w:t>Person having background in Performing Art.</w:t>
      </w:r>
    </w:p>
    <w:p w:rsidR="00D20406" w:rsidRPr="00221C80" w:rsidRDefault="00D20406" w:rsidP="00D20406">
      <w:pPr>
        <w:pStyle w:val="BodyText"/>
        <w:spacing w:line="360" w:lineRule="auto"/>
        <w:jc w:val="both"/>
        <w:rPr>
          <w:lang w:val="en-IN"/>
        </w:rPr>
      </w:pPr>
    </w:p>
    <w:p w:rsidR="00D20406" w:rsidRPr="00221C80" w:rsidRDefault="00D20406" w:rsidP="00D20406">
      <w:pPr>
        <w:pStyle w:val="Heading1"/>
        <w:numPr>
          <w:ilvl w:val="0"/>
          <w:numId w:val="2"/>
        </w:numPr>
        <w:tabs>
          <w:tab w:val="left" w:pos="581"/>
        </w:tabs>
        <w:spacing w:line="360" w:lineRule="auto"/>
        <w:jc w:val="both"/>
        <w:rPr>
          <w:lang w:val="en-IN"/>
        </w:rPr>
      </w:pPr>
      <w:r w:rsidRPr="00221C80">
        <w:rPr>
          <w:lang w:val="en-IN"/>
        </w:rPr>
        <w:t>Criteria for Evaluation of Folk Dance by</w:t>
      </w:r>
      <w:r w:rsidRPr="00221C80">
        <w:rPr>
          <w:spacing w:val="1"/>
          <w:lang w:val="en-IN"/>
        </w:rPr>
        <w:t xml:space="preserve"> </w:t>
      </w:r>
      <w:r w:rsidRPr="00221C80">
        <w:rPr>
          <w:lang w:val="en-IN"/>
        </w:rPr>
        <w:t>Judges:</w:t>
      </w:r>
    </w:p>
    <w:p w:rsidR="00D20406" w:rsidRPr="00221C80" w:rsidRDefault="00D20406" w:rsidP="00D20406">
      <w:pPr>
        <w:pStyle w:val="BodyText"/>
        <w:spacing w:line="360" w:lineRule="auto"/>
        <w:ind w:left="220"/>
        <w:jc w:val="both"/>
        <w:rPr>
          <w:lang w:val="en-IN"/>
        </w:rPr>
      </w:pPr>
      <w:r w:rsidRPr="00221C80">
        <w:rPr>
          <w:lang w:val="en-IN"/>
        </w:rPr>
        <w:t>Each role play will be evaluated as per the criteria shown below:</w:t>
      </w:r>
    </w:p>
    <w:p w:rsidR="00D20406" w:rsidRPr="00221C80" w:rsidRDefault="00D20406" w:rsidP="00D20406">
      <w:pPr>
        <w:pStyle w:val="Heading1"/>
        <w:spacing w:line="360" w:lineRule="auto"/>
        <w:ind w:left="7200" w:right="587" w:firstLine="720"/>
        <w:jc w:val="both"/>
        <w:rPr>
          <w:lang w:val="en-IN"/>
        </w:rPr>
      </w:pPr>
      <w:r w:rsidRPr="00221C80">
        <w:rPr>
          <w:lang w:val="en-IN"/>
        </w:rPr>
        <w:t>Marks</w:t>
      </w:r>
    </w:p>
    <w:p w:rsidR="00D20406" w:rsidRPr="00221C80" w:rsidRDefault="00D20406" w:rsidP="00D20406">
      <w:pPr>
        <w:pStyle w:val="ListParagraph"/>
        <w:numPr>
          <w:ilvl w:val="0"/>
          <w:numId w:val="1"/>
        </w:numPr>
        <w:tabs>
          <w:tab w:val="left" w:pos="940"/>
          <w:tab w:val="left" w:pos="941"/>
          <w:tab w:val="right" w:pos="7781"/>
        </w:tabs>
        <w:spacing w:line="360" w:lineRule="auto"/>
        <w:jc w:val="both"/>
        <w:rPr>
          <w:sz w:val="24"/>
          <w:szCs w:val="24"/>
          <w:lang w:val="en-IN"/>
        </w:rPr>
      </w:pPr>
      <w:r w:rsidRPr="00221C80">
        <w:rPr>
          <w:sz w:val="24"/>
          <w:szCs w:val="24"/>
          <w:lang w:val="en-IN"/>
        </w:rPr>
        <w:t>Coverage of</w:t>
      </w:r>
      <w:r w:rsidRPr="00221C80">
        <w:rPr>
          <w:spacing w:val="-3"/>
          <w:sz w:val="24"/>
          <w:szCs w:val="24"/>
          <w:lang w:val="en-IN"/>
        </w:rPr>
        <w:t xml:space="preserve"> </w:t>
      </w:r>
      <w:r w:rsidRPr="00221C80">
        <w:rPr>
          <w:sz w:val="24"/>
          <w:szCs w:val="24"/>
          <w:lang w:val="en-IN"/>
        </w:rPr>
        <w:t>theme</w:t>
      </w:r>
      <w:r w:rsidRPr="00221C80">
        <w:rPr>
          <w:sz w:val="24"/>
          <w:szCs w:val="24"/>
          <w:lang w:val="en-IN"/>
        </w:rPr>
        <w:tab/>
      </w:r>
      <w:r w:rsidRPr="00221C80">
        <w:rPr>
          <w:sz w:val="24"/>
          <w:szCs w:val="24"/>
          <w:lang w:val="en-IN"/>
        </w:rPr>
        <w:tab/>
        <w:t>25</w:t>
      </w:r>
    </w:p>
    <w:p w:rsidR="00D20406" w:rsidRPr="00221C80" w:rsidRDefault="00D20406" w:rsidP="00D20406">
      <w:pPr>
        <w:pStyle w:val="ListParagraph"/>
        <w:numPr>
          <w:ilvl w:val="0"/>
          <w:numId w:val="1"/>
        </w:numPr>
        <w:tabs>
          <w:tab w:val="left" w:pos="940"/>
          <w:tab w:val="left" w:pos="941"/>
          <w:tab w:val="right" w:pos="7733"/>
        </w:tabs>
        <w:spacing w:line="360" w:lineRule="auto"/>
        <w:jc w:val="both"/>
        <w:rPr>
          <w:sz w:val="24"/>
          <w:szCs w:val="24"/>
          <w:lang w:val="en-IN"/>
        </w:rPr>
      </w:pPr>
      <w:r w:rsidRPr="00221C80">
        <w:rPr>
          <w:sz w:val="24"/>
          <w:szCs w:val="24"/>
          <w:lang w:val="en-IN"/>
        </w:rPr>
        <w:t>Presentation of folk dance (costume, rhythm</w:t>
      </w:r>
      <w:r w:rsidRPr="00221C80">
        <w:rPr>
          <w:spacing w:val="-7"/>
          <w:sz w:val="24"/>
          <w:szCs w:val="24"/>
          <w:lang w:val="en-IN"/>
        </w:rPr>
        <w:t xml:space="preserve"> </w:t>
      </w:r>
      <w:r w:rsidRPr="00221C80">
        <w:rPr>
          <w:sz w:val="24"/>
          <w:szCs w:val="24"/>
          <w:lang w:val="en-IN"/>
        </w:rPr>
        <w:t>and</w:t>
      </w:r>
      <w:r w:rsidRPr="00221C80">
        <w:rPr>
          <w:spacing w:val="1"/>
          <w:sz w:val="24"/>
          <w:szCs w:val="24"/>
          <w:lang w:val="en-IN"/>
        </w:rPr>
        <w:t xml:space="preserve"> </w:t>
      </w:r>
      <w:r w:rsidRPr="00221C80">
        <w:rPr>
          <w:sz w:val="24"/>
          <w:szCs w:val="24"/>
          <w:lang w:val="en-IN"/>
        </w:rPr>
        <w:t>choreography)</w:t>
      </w:r>
      <w:r w:rsidRPr="00221C80">
        <w:rPr>
          <w:sz w:val="24"/>
          <w:szCs w:val="24"/>
          <w:lang w:val="en-IN"/>
        </w:rPr>
        <w:tab/>
      </w:r>
      <w:r w:rsidRPr="00221C80">
        <w:rPr>
          <w:sz w:val="24"/>
          <w:szCs w:val="24"/>
          <w:lang w:val="en-IN"/>
        </w:rPr>
        <w:tab/>
        <w:t>20</w:t>
      </w:r>
    </w:p>
    <w:p w:rsidR="00D20406" w:rsidRPr="00221C80" w:rsidRDefault="00D20406" w:rsidP="00D20406">
      <w:pPr>
        <w:pStyle w:val="ListParagraph"/>
        <w:numPr>
          <w:ilvl w:val="0"/>
          <w:numId w:val="1"/>
        </w:numPr>
        <w:tabs>
          <w:tab w:val="left" w:pos="940"/>
          <w:tab w:val="left" w:pos="941"/>
          <w:tab w:val="right" w:pos="7781"/>
        </w:tabs>
        <w:spacing w:line="360" w:lineRule="auto"/>
        <w:jc w:val="both"/>
        <w:rPr>
          <w:sz w:val="24"/>
          <w:szCs w:val="24"/>
          <w:lang w:val="en-IN"/>
        </w:rPr>
      </w:pPr>
      <w:r w:rsidRPr="00221C80">
        <w:rPr>
          <w:sz w:val="24"/>
          <w:szCs w:val="24"/>
          <w:lang w:val="en-IN"/>
        </w:rPr>
        <w:t>Reflection of Life Skills</w:t>
      </w:r>
      <w:r w:rsidRPr="00221C80">
        <w:rPr>
          <w:spacing w:val="-2"/>
          <w:sz w:val="24"/>
          <w:szCs w:val="24"/>
          <w:lang w:val="en-IN"/>
        </w:rPr>
        <w:t xml:space="preserve"> </w:t>
      </w:r>
      <w:r w:rsidRPr="00221C80">
        <w:rPr>
          <w:sz w:val="24"/>
          <w:szCs w:val="24"/>
          <w:lang w:val="en-IN"/>
        </w:rPr>
        <w:t>during folkdance</w:t>
      </w:r>
      <w:r w:rsidRPr="00221C80">
        <w:rPr>
          <w:sz w:val="24"/>
          <w:szCs w:val="24"/>
          <w:lang w:val="en-IN"/>
        </w:rPr>
        <w:tab/>
      </w:r>
      <w:r w:rsidRPr="00221C80">
        <w:rPr>
          <w:sz w:val="24"/>
          <w:szCs w:val="24"/>
          <w:lang w:val="en-IN"/>
        </w:rPr>
        <w:tab/>
        <w:t>35</w:t>
      </w:r>
    </w:p>
    <w:p w:rsidR="00D20406" w:rsidRPr="00221C80" w:rsidRDefault="00D20406" w:rsidP="00D20406">
      <w:pPr>
        <w:pStyle w:val="ListParagraph"/>
        <w:numPr>
          <w:ilvl w:val="0"/>
          <w:numId w:val="1"/>
        </w:numPr>
        <w:tabs>
          <w:tab w:val="left" w:pos="940"/>
          <w:tab w:val="left" w:pos="941"/>
          <w:tab w:val="right" w:pos="7781"/>
        </w:tabs>
        <w:spacing w:line="360" w:lineRule="auto"/>
        <w:jc w:val="both"/>
        <w:rPr>
          <w:sz w:val="24"/>
          <w:szCs w:val="24"/>
          <w:lang w:val="en-IN"/>
        </w:rPr>
      </w:pPr>
      <w:r w:rsidRPr="00221C80">
        <w:rPr>
          <w:sz w:val="24"/>
          <w:szCs w:val="24"/>
          <w:lang w:val="en-IN"/>
        </w:rPr>
        <w:t>Re</w:t>
      </w:r>
      <w:r>
        <w:rPr>
          <w:sz w:val="24"/>
          <w:szCs w:val="24"/>
          <w:cs/>
          <w:lang w:val="en-IN"/>
        </w:rPr>
        <w:t>ply</w:t>
      </w:r>
      <w:r w:rsidRPr="00221C80">
        <w:rPr>
          <w:sz w:val="24"/>
          <w:szCs w:val="24"/>
          <w:lang w:val="en-IN"/>
        </w:rPr>
        <w:t xml:space="preserve"> to the questions</w:t>
      </w:r>
      <w:r>
        <w:rPr>
          <w:sz w:val="24"/>
          <w:szCs w:val="24"/>
          <w:cs/>
          <w:lang w:val="en-IN"/>
        </w:rPr>
        <w:t xml:space="preserve"> asked</w:t>
      </w:r>
      <w:r w:rsidRPr="00221C80">
        <w:rPr>
          <w:sz w:val="24"/>
          <w:szCs w:val="24"/>
          <w:lang w:val="en-IN"/>
        </w:rPr>
        <w:t xml:space="preserve"> by the</w:t>
      </w:r>
      <w:r w:rsidRPr="00221C80">
        <w:rPr>
          <w:spacing w:val="-1"/>
          <w:sz w:val="24"/>
          <w:szCs w:val="24"/>
          <w:lang w:val="en-IN"/>
        </w:rPr>
        <w:t xml:space="preserve"> </w:t>
      </w:r>
      <w:r w:rsidRPr="00221C80">
        <w:rPr>
          <w:sz w:val="24"/>
          <w:szCs w:val="24"/>
          <w:lang w:val="en-IN"/>
        </w:rPr>
        <w:t>Audience (Student/Teacher/Jury)</w:t>
      </w:r>
      <w:r w:rsidRPr="00221C80">
        <w:rPr>
          <w:sz w:val="24"/>
          <w:szCs w:val="24"/>
          <w:lang w:val="en-IN"/>
        </w:rPr>
        <w:tab/>
      </w:r>
      <w:r w:rsidRPr="00221C80">
        <w:rPr>
          <w:sz w:val="24"/>
          <w:szCs w:val="24"/>
          <w:lang w:val="en-IN"/>
        </w:rPr>
        <w:tab/>
        <w:t>10</w:t>
      </w:r>
    </w:p>
    <w:p w:rsidR="00D20406" w:rsidRPr="00221C80" w:rsidRDefault="00D20406" w:rsidP="00D20406">
      <w:pPr>
        <w:pStyle w:val="ListParagraph"/>
        <w:numPr>
          <w:ilvl w:val="0"/>
          <w:numId w:val="1"/>
        </w:numPr>
        <w:tabs>
          <w:tab w:val="left" w:pos="940"/>
          <w:tab w:val="left" w:pos="941"/>
          <w:tab w:val="right" w:pos="7781"/>
        </w:tabs>
        <w:spacing w:line="360" w:lineRule="auto"/>
        <w:jc w:val="both"/>
        <w:rPr>
          <w:sz w:val="24"/>
          <w:szCs w:val="24"/>
          <w:lang w:val="en-IN"/>
        </w:rPr>
      </w:pPr>
      <w:r w:rsidRPr="00221C80">
        <w:rPr>
          <w:sz w:val="24"/>
          <w:szCs w:val="24"/>
          <w:lang w:val="en-IN"/>
        </w:rPr>
        <w:t>Summarisation of the Folkdance theme by the team</w:t>
      </w:r>
      <w:r w:rsidRPr="00221C80">
        <w:rPr>
          <w:sz w:val="24"/>
          <w:szCs w:val="24"/>
          <w:lang w:val="en-IN"/>
        </w:rPr>
        <w:tab/>
      </w:r>
      <w:r w:rsidRPr="00221C80">
        <w:rPr>
          <w:sz w:val="24"/>
          <w:szCs w:val="24"/>
          <w:lang w:val="en-IN"/>
        </w:rPr>
        <w:tab/>
        <w:t>10</w:t>
      </w:r>
    </w:p>
    <w:p w:rsidR="00D20406" w:rsidRPr="00221C80" w:rsidRDefault="00D20406" w:rsidP="00D20406">
      <w:pPr>
        <w:pStyle w:val="Heading1"/>
        <w:tabs>
          <w:tab w:val="right" w:pos="7841"/>
        </w:tabs>
        <w:spacing w:line="360" w:lineRule="auto"/>
        <w:ind w:left="5501" w:firstLine="0"/>
        <w:jc w:val="both"/>
        <w:rPr>
          <w:lang w:val="en-IN"/>
        </w:rPr>
      </w:pPr>
      <w:r w:rsidRPr="00221C80">
        <w:rPr>
          <w:lang w:val="en-IN"/>
        </w:rPr>
        <w:t>Total</w:t>
      </w:r>
      <w:r w:rsidRPr="00221C80">
        <w:rPr>
          <w:spacing w:val="-1"/>
          <w:lang w:val="en-IN"/>
        </w:rPr>
        <w:t xml:space="preserve"> </w:t>
      </w:r>
      <w:r w:rsidRPr="00221C80">
        <w:rPr>
          <w:lang w:val="en-IN"/>
        </w:rPr>
        <w:t>(Marks)</w:t>
      </w:r>
      <w:r w:rsidRPr="00221C80">
        <w:rPr>
          <w:lang w:val="en-IN"/>
        </w:rPr>
        <w:tab/>
      </w:r>
      <w:r w:rsidRPr="00221C80">
        <w:rPr>
          <w:lang w:val="en-IN"/>
        </w:rPr>
        <w:tab/>
        <w:t>100</w:t>
      </w:r>
    </w:p>
    <w:p w:rsidR="00D20406" w:rsidRPr="00221C80" w:rsidRDefault="00D20406" w:rsidP="00D20406">
      <w:pPr>
        <w:pStyle w:val="BodyText"/>
        <w:spacing w:line="360" w:lineRule="auto"/>
        <w:jc w:val="both"/>
        <w:rPr>
          <w:b/>
          <w:lang w:val="en-IN"/>
        </w:rPr>
      </w:pPr>
    </w:p>
    <w:p w:rsidR="00D20406" w:rsidRPr="00221C80" w:rsidRDefault="00D20406" w:rsidP="00D20406">
      <w:pPr>
        <w:pStyle w:val="ListParagraph"/>
        <w:numPr>
          <w:ilvl w:val="0"/>
          <w:numId w:val="2"/>
        </w:numPr>
        <w:tabs>
          <w:tab w:val="left" w:pos="581"/>
        </w:tabs>
        <w:spacing w:line="360" w:lineRule="auto"/>
        <w:ind w:left="567"/>
        <w:jc w:val="both"/>
        <w:rPr>
          <w:b/>
          <w:sz w:val="24"/>
          <w:szCs w:val="24"/>
          <w:lang w:val="en-IN"/>
        </w:rPr>
      </w:pPr>
      <w:r w:rsidRPr="00221C80">
        <w:rPr>
          <w:b/>
          <w:sz w:val="24"/>
          <w:szCs w:val="24"/>
          <w:lang w:val="en-IN"/>
        </w:rPr>
        <w:t>Monitoring and</w:t>
      </w:r>
      <w:r w:rsidRPr="00221C80">
        <w:rPr>
          <w:b/>
          <w:spacing w:val="-1"/>
          <w:sz w:val="24"/>
          <w:szCs w:val="24"/>
          <w:lang w:val="en-IN"/>
        </w:rPr>
        <w:t xml:space="preserve"> </w:t>
      </w:r>
      <w:r w:rsidRPr="00221C80">
        <w:rPr>
          <w:b/>
          <w:sz w:val="24"/>
          <w:szCs w:val="24"/>
          <w:lang w:val="en-IN"/>
        </w:rPr>
        <w:t>Feedback:</w:t>
      </w:r>
    </w:p>
    <w:p w:rsidR="00D20406" w:rsidRPr="00221C80" w:rsidRDefault="00D20406" w:rsidP="00D20406">
      <w:pPr>
        <w:pStyle w:val="BodyText"/>
        <w:spacing w:line="360" w:lineRule="auto"/>
        <w:ind w:left="284"/>
        <w:jc w:val="both"/>
        <w:rPr>
          <w:lang w:val="en-IN"/>
        </w:rPr>
      </w:pPr>
      <w:r w:rsidRPr="00221C80">
        <w:rPr>
          <w:lang w:val="en-IN"/>
        </w:rPr>
        <w:t xml:space="preserve">School Level: -Monitoring Performa </w:t>
      </w:r>
      <w:r>
        <w:rPr>
          <w:cs/>
          <w:lang w:val="en-IN"/>
        </w:rPr>
        <w:t>may</w:t>
      </w:r>
      <w:r w:rsidRPr="00221C80">
        <w:rPr>
          <w:lang w:val="en-IN"/>
        </w:rPr>
        <w:t xml:space="preserve"> be used for Folk Dance and follow-up. Every State/UT Project Coordinator has to prepare the detailed report of the folkdance stating the number of schools, number of participants, themes covered and the number of audiences attended the competition at various levels. The detailed report must be submitted </w:t>
      </w:r>
      <w:r>
        <w:rPr>
          <w:cs/>
          <w:lang w:val="en-IN"/>
        </w:rPr>
        <w:t>before</w:t>
      </w:r>
      <w:r w:rsidRPr="00221C80">
        <w:rPr>
          <w:lang w:val="en-IN"/>
        </w:rPr>
        <w:t xml:space="preserve"> </w:t>
      </w:r>
      <w:r w:rsidRPr="00221C80">
        <w:rPr>
          <w:lang w:val="en-IN"/>
        </w:rPr>
        <w:lastRenderedPageBreak/>
        <w:t>performing at the National Level.</w:t>
      </w:r>
    </w:p>
    <w:p w:rsidR="00D20406" w:rsidRPr="00221C80" w:rsidRDefault="00D20406" w:rsidP="00D20406">
      <w:pPr>
        <w:pStyle w:val="Heading1"/>
        <w:numPr>
          <w:ilvl w:val="0"/>
          <w:numId w:val="2"/>
        </w:numPr>
        <w:tabs>
          <w:tab w:val="left" w:pos="581"/>
        </w:tabs>
        <w:spacing w:line="360" w:lineRule="auto"/>
        <w:jc w:val="both"/>
        <w:rPr>
          <w:lang w:val="en-IN"/>
        </w:rPr>
      </w:pPr>
      <w:r w:rsidRPr="00221C80">
        <w:rPr>
          <w:lang w:val="en-IN"/>
        </w:rPr>
        <w:t>Appreciation Certificate:</w:t>
      </w:r>
    </w:p>
    <w:p w:rsidR="00D20406" w:rsidRPr="00221C80" w:rsidRDefault="00D20406" w:rsidP="00D20406">
      <w:pPr>
        <w:spacing w:line="360" w:lineRule="auto"/>
        <w:ind w:left="220"/>
        <w:jc w:val="both"/>
        <w:rPr>
          <w:sz w:val="24"/>
          <w:szCs w:val="24"/>
          <w:lang w:val="en-IN"/>
        </w:rPr>
      </w:pPr>
    </w:p>
    <w:p w:rsidR="00D20406" w:rsidRPr="00221C80" w:rsidRDefault="00D20406" w:rsidP="00D20406">
      <w:pPr>
        <w:spacing w:line="360" w:lineRule="auto"/>
        <w:ind w:left="220"/>
        <w:jc w:val="both"/>
        <w:rPr>
          <w:sz w:val="24"/>
          <w:szCs w:val="24"/>
          <w:lang w:val="en-IN"/>
        </w:rPr>
      </w:pPr>
      <w:r w:rsidRPr="00221C80">
        <w:rPr>
          <w:sz w:val="24"/>
          <w:szCs w:val="24"/>
          <w:lang w:val="en-IN"/>
        </w:rPr>
        <w:t xml:space="preserve">There will be </w:t>
      </w:r>
      <w:r w:rsidRPr="00221C80">
        <w:rPr>
          <w:b/>
          <w:iCs/>
          <w:sz w:val="24"/>
          <w:szCs w:val="24"/>
          <w:u w:val="thick"/>
          <w:lang w:val="en-IN"/>
        </w:rPr>
        <w:t>NO CASH PRIZE</w:t>
      </w:r>
      <w:r w:rsidRPr="00221C80">
        <w:rPr>
          <w:b/>
          <w:i/>
          <w:sz w:val="24"/>
          <w:szCs w:val="24"/>
          <w:u w:val="thick"/>
          <w:lang w:val="en-IN"/>
        </w:rPr>
        <w:t xml:space="preserve"> </w:t>
      </w:r>
      <w:r w:rsidRPr="00221C80">
        <w:rPr>
          <w:b/>
          <w:iCs/>
          <w:sz w:val="24"/>
          <w:szCs w:val="24"/>
          <w:u w:val="thick"/>
          <w:lang w:val="en-IN"/>
        </w:rPr>
        <w:t>at the school, Block, District, State/UT and National level</w:t>
      </w:r>
      <w:r w:rsidRPr="00221C80">
        <w:rPr>
          <w:sz w:val="24"/>
          <w:szCs w:val="24"/>
          <w:lang w:val="en-IN"/>
        </w:rPr>
        <w:t xml:space="preserve">. </w:t>
      </w:r>
    </w:p>
    <w:p w:rsidR="00D20406" w:rsidRPr="00221C80" w:rsidRDefault="00D20406" w:rsidP="00D20406">
      <w:pPr>
        <w:spacing w:line="360" w:lineRule="auto"/>
        <w:ind w:left="720"/>
        <w:rPr>
          <w:sz w:val="24"/>
          <w:szCs w:val="24"/>
          <w:lang w:val="en-IN"/>
        </w:rPr>
      </w:pPr>
    </w:p>
    <w:p w:rsidR="00D20406" w:rsidRPr="00221C80" w:rsidRDefault="00D20406" w:rsidP="00D20406">
      <w:pPr>
        <w:widowControl w:val="0"/>
        <w:numPr>
          <w:ilvl w:val="0"/>
          <w:numId w:val="6"/>
        </w:numPr>
        <w:autoSpaceDE w:val="0"/>
        <w:autoSpaceDN w:val="0"/>
        <w:spacing w:after="0" w:line="360" w:lineRule="auto"/>
        <w:rPr>
          <w:sz w:val="24"/>
          <w:szCs w:val="24"/>
          <w:lang w:val="en-IN"/>
        </w:rPr>
      </w:pPr>
      <w:r w:rsidRPr="00221C80">
        <w:rPr>
          <w:sz w:val="24"/>
          <w:szCs w:val="24"/>
          <w:lang w:val="en-IN"/>
        </w:rPr>
        <w:t>District level - Merit and participation</w:t>
      </w:r>
      <w:r w:rsidRPr="00221C80">
        <w:rPr>
          <w:spacing w:val="-8"/>
          <w:sz w:val="24"/>
          <w:szCs w:val="24"/>
          <w:lang w:val="en-IN"/>
        </w:rPr>
        <w:t xml:space="preserve"> </w:t>
      </w:r>
      <w:r w:rsidRPr="00221C80">
        <w:rPr>
          <w:sz w:val="24"/>
          <w:szCs w:val="24"/>
          <w:lang w:val="en-IN"/>
        </w:rPr>
        <w:t>certificate</w:t>
      </w:r>
      <w:r w:rsidRPr="00513554">
        <w:rPr>
          <w:sz w:val="24"/>
          <w:szCs w:val="24"/>
          <w:lang w:val="en-IN"/>
        </w:rPr>
        <w:t xml:space="preserve"> </w:t>
      </w:r>
      <w:r w:rsidRPr="00221C80">
        <w:rPr>
          <w:sz w:val="24"/>
          <w:szCs w:val="24"/>
          <w:lang w:val="en-IN"/>
        </w:rPr>
        <w:t>Memento (Optional).</w:t>
      </w:r>
    </w:p>
    <w:p w:rsidR="00D20406" w:rsidRPr="00221C80" w:rsidRDefault="00D20406" w:rsidP="00D20406">
      <w:pPr>
        <w:widowControl w:val="0"/>
        <w:numPr>
          <w:ilvl w:val="0"/>
          <w:numId w:val="6"/>
        </w:numPr>
        <w:autoSpaceDE w:val="0"/>
        <w:autoSpaceDN w:val="0"/>
        <w:spacing w:after="0" w:line="360" w:lineRule="auto"/>
        <w:rPr>
          <w:sz w:val="24"/>
          <w:szCs w:val="24"/>
          <w:lang w:val="en-IN"/>
        </w:rPr>
      </w:pPr>
      <w:r w:rsidRPr="00221C80">
        <w:rPr>
          <w:sz w:val="24"/>
          <w:szCs w:val="24"/>
          <w:lang w:val="en-IN"/>
        </w:rPr>
        <w:t>State / UT level - Merit and participation</w:t>
      </w:r>
      <w:r w:rsidRPr="00221C80">
        <w:rPr>
          <w:spacing w:val="-8"/>
          <w:sz w:val="24"/>
          <w:szCs w:val="24"/>
          <w:lang w:val="en-IN"/>
        </w:rPr>
        <w:t xml:space="preserve"> </w:t>
      </w:r>
      <w:r w:rsidRPr="00221C80">
        <w:rPr>
          <w:sz w:val="24"/>
          <w:szCs w:val="24"/>
          <w:lang w:val="en-IN"/>
        </w:rPr>
        <w:t>certificate with Memento (Optional).</w:t>
      </w:r>
    </w:p>
    <w:p w:rsidR="00D20406" w:rsidRPr="00221C80" w:rsidRDefault="00D20406" w:rsidP="00D20406">
      <w:pPr>
        <w:widowControl w:val="0"/>
        <w:numPr>
          <w:ilvl w:val="0"/>
          <w:numId w:val="6"/>
        </w:numPr>
        <w:autoSpaceDE w:val="0"/>
        <w:autoSpaceDN w:val="0"/>
        <w:spacing w:after="0" w:line="360" w:lineRule="auto"/>
        <w:rPr>
          <w:sz w:val="24"/>
          <w:szCs w:val="24"/>
          <w:lang w:val="en-IN"/>
        </w:rPr>
      </w:pPr>
      <w:r w:rsidRPr="00221C80">
        <w:rPr>
          <w:sz w:val="24"/>
          <w:szCs w:val="24"/>
          <w:lang w:val="en-IN"/>
        </w:rPr>
        <w:t>National level - Merit and participation</w:t>
      </w:r>
      <w:r w:rsidRPr="00221C80">
        <w:rPr>
          <w:spacing w:val="-15"/>
          <w:sz w:val="24"/>
          <w:szCs w:val="24"/>
          <w:lang w:val="en-IN"/>
        </w:rPr>
        <w:t xml:space="preserve"> </w:t>
      </w:r>
      <w:r w:rsidRPr="00221C80">
        <w:rPr>
          <w:sz w:val="24"/>
          <w:szCs w:val="24"/>
          <w:lang w:val="en-IN"/>
        </w:rPr>
        <w:t>certificate with Memento.</w:t>
      </w:r>
    </w:p>
    <w:p w:rsidR="00D20406" w:rsidRPr="00221C80" w:rsidRDefault="00D20406" w:rsidP="00D20406">
      <w:pPr>
        <w:pStyle w:val="ListParagraph"/>
        <w:tabs>
          <w:tab w:val="left" w:pos="1360"/>
          <w:tab w:val="left" w:pos="1361"/>
        </w:tabs>
        <w:spacing w:line="360" w:lineRule="auto"/>
        <w:ind w:left="220" w:firstLine="0"/>
        <w:jc w:val="both"/>
        <w:rPr>
          <w:sz w:val="24"/>
          <w:szCs w:val="24"/>
          <w:lang w:val="en-IN"/>
        </w:rPr>
      </w:pPr>
    </w:p>
    <w:p w:rsidR="00D20406" w:rsidRPr="00221C80" w:rsidRDefault="00D20406" w:rsidP="00D20406">
      <w:pPr>
        <w:pStyle w:val="Heading1"/>
        <w:numPr>
          <w:ilvl w:val="0"/>
          <w:numId w:val="2"/>
        </w:numPr>
        <w:tabs>
          <w:tab w:val="left" w:pos="581"/>
        </w:tabs>
        <w:spacing w:line="360" w:lineRule="auto"/>
        <w:jc w:val="both"/>
        <w:rPr>
          <w:lang w:val="en-IN"/>
        </w:rPr>
      </w:pPr>
      <w:r w:rsidRPr="00221C80">
        <w:rPr>
          <w:lang w:val="en-IN"/>
        </w:rPr>
        <w:t>Remuneration to Judges:</w:t>
      </w:r>
    </w:p>
    <w:p w:rsidR="00D20406" w:rsidRPr="00221C80" w:rsidRDefault="00D20406" w:rsidP="00D20406">
      <w:pPr>
        <w:pStyle w:val="BodyText"/>
        <w:spacing w:line="360" w:lineRule="auto"/>
        <w:ind w:left="220"/>
        <w:jc w:val="both"/>
        <w:rPr>
          <w:lang w:val="en-IN"/>
        </w:rPr>
      </w:pPr>
      <w:r w:rsidRPr="00221C80">
        <w:rPr>
          <w:lang w:val="en-IN"/>
        </w:rPr>
        <w:t xml:space="preserve">Remuneration to judges will be as per State/UTs norms </w:t>
      </w:r>
      <w:proofErr w:type="spellStart"/>
      <w:r w:rsidRPr="00221C80">
        <w:rPr>
          <w:lang w:val="en-IN"/>
        </w:rPr>
        <w:t>upto</w:t>
      </w:r>
      <w:proofErr w:type="spellEnd"/>
      <w:r w:rsidRPr="00221C80">
        <w:rPr>
          <w:lang w:val="en-IN"/>
        </w:rPr>
        <w:t xml:space="preserve"> State/UT Level and at the National Level remuneration will be paid as per NCERT norms.</w:t>
      </w:r>
    </w:p>
    <w:p w:rsidR="00D20406" w:rsidRPr="00221C80" w:rsidRDefault="00D20406" w:rsidP="00D20406">
      <w:pPr>
        <w:pStyle w:val="BodyText"/>
        <w:spacing w:line="360" w:lineRule="auto"/>
        <w:jc w:val="both"/>
        <w:rPr>
          <w:lang w:val="en-IN"/>
        </w:rPr>
      </w:pPr>
    </w:p>
    <w:p w:rsidR="00D20406" w:rsidRPr="00221C80" w:rsidRDefault="00D20406" w:rsidP="00D20406">
      <w:pPr>
        <w:pStyle w:val="Heading1"/>
        <w:numPr>
          <w:ilvl w:val="0"/>
          <w:numId w:val="2"/>
        </w:numPr>
        <w:tabs>
          <w:tab w:val="left" w:pos="581"/>
        </w:tabs>
        <w:spacing w:line="360" w:lineRule="auto"/>
        <w:jc w:val="both"/>
        <w:rPr>
          <w:lang w:val="en-IN"/>
        </w:rPr>
      </w:pPr>
      <w:r w:rsidRPr="00221C80">
        <w:rPr>
          <w:lang w:val="en-IN"/>
        </w:rPr>
        <w:t>Time</w:t>
      </w:r>
      <w:r w:rsidRPr="00221C80">
        <w:rPr>
          <w:spacing w:val="-2"/>
          <w:lang w:val="en-IN"/>
        </w:rPr>
        <w:t xml:space="preserve"> </w:t>
      </w:r>
      <w:r w:rsidRPr="00221C80">
        <w:rPr>
          <w:lang w:val="en-IN"/>
        </w:rPr>
        <w:t>Schedule:</w:t>
      </w:r>
    </w:p>
    <w:p w:rsidR="00D20406" w:rsidRPr="00221C80" w:rsidRDefault="00D20406" w:rsidP="00D20406">
      <w:pPr>
        <w:pStyle w:val="Heading1"/>
        <w:tabs>
          <w:tab w:val="left" w:pos="581"/>
        </w:tabs>
        <w:spacing w:line="360" w:lineRule="auto"/>
        <w:ind w:firstLine="0"/>
        <w:jc w:val="both"/>
        <w:rPr>
          <w:lang w:val="en-IN"/>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4555"/>
        <w:gridCol w:w="3477"/>
      </w:tblGrid>
      <w:tr w:rsidR="00D20406" w:rsidRPr="00221C80" w:rsidTr="00D94979">
        <w:trPr>
          <w:trHeight w:val="414"/>
        </w:trPr>
        <w:tc>
          <w:tcPr>
            <w:tcW w:w="1008" w:type="dxa"/>
          </w:tcPr>
          <w:p w:rsidR="00D20406" w:rsidRPr="00221C80" w:rsidRDefault="00D20406" w:rsidP="00D94979">
            <w:pPr>
              <w:pStyle w:val="TableParagraph"/>
              <w:spacing w:line="360" w:lineRule="auto"/>
              <w:jc w:val="both"/>
              <w:rPr>
                <w:b/>
                <w:sz w:val="24"/>
                <w:szCs w:val="24"/>
                <w:lang w:val="en-IN"/>
              </w:rPr>
            </w:pPr>
            <w:r w:rsidRPr="00221C80">
              <w:rPr>
                <w:b/>
                <w:sz w:val="24"/>
                <w:szCs w:val="24"/>
                <w:lang w:val="en-IN"/>
              </w:rPr>
              <w:t>S. N.</w:t>
            </w:r>
          </w:p>
        </w:tc>
        <w:tc>
          <w:tcPr>
            <w:tcW w:w="4555" w:type="dxa"/>
          </w:tcPr>
          <w:p w:rsidR="00D20406" w:rsidRPr="00221C80" w:rsidRDefault="00D20406" w:rsidP="00D94979">
            <w:pPr>
              <w:pStyle w:val="TableParagraph"/>
              <w:spacing w:line="360" w:lineRule="auto"/>
              <w:jc w:val="both"/>
              <w:rPr>
                <w:b/>
                <w:sz w:val="24"/>
                <w:szCs w:val="24"/>
                <w:lang w:val="en-IN"/>
              </w:rPr>
            </w:pPr>
            <w:r w:rsidRPr="00221C80">
              <w:rPr>
                <w:b/>
                <w:sz w:val="24"/>
                <w:szCs w:val="24"/>
                <w:lang w:val="en-IN"/>
              </w:rPr>
              <w:t>Level of Folk Dance Competition</w:t>
            </w:r>
          </w:p>
        </w:tc>
        <w:tc>
          <w:tcPr>
            <w:tcW w:w="3477" w:type="dxa"/>
          </w:tcPr>
          <w:p w:rsidR="00D20406" w:rsidRPr="00221C80" w:rsidRDefault="00D20406" w:rsidP="00D94979">
            <w:pPr>
              <w:pStyle w:val="TableParagraph"/>
              <w:spacing w:line="360" w:lineRule="auto"/>
              <w:jc w:val="both"/>
              <w:rPr>
                <w:b/>
                <w:sz w:val="24"/>
                <w:szCs w:val="24"/>
                <w:lang w:val="en-IN"/>
              </w:rPr>
            </w:pPr>
            <w:r w:rsidRPr="00221C80">
              <w:rPr>
                <w:b/>
                <w:sz w:val="24"/>
                <w:szCs w:val="24"/>
                <w:lang w:val="en-IN"/>
              </w:rPr>
              <w:t>Duration</w:t>
            </w:r>
          </w:p>
        </w:tc>
      </w:tr>
      <w:tr w:rsidR="00D20406" w:rsidRPr="00221C80" w:rsidTr="00D94979">
        <w:trPr>
          <w:trHeight w:val="414"/>
        </w:trPr>
        <w:tc>
          <w:tcPr>
            <w:tcW w:w="1008"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1</w:t>
            </w:r>
          </w:p>
        </w:tc>
        <w:tc>
          <w:tcPr>
            <w:tcW w:w="4555"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School</w:t>
            </w:r>
          </w:p>
        </w:tc>
        <w:tc>
          <w:tcPr>
            <w:tcW w:w="3477" w:type="dxa"/>
          </w:tcPr>
          <w:p w:rsidR="00D20406" w:rsidRPr="00221C80" w:rsidRDefault="00D20406" w:rsidP="00D94979">
            <w:pPr>
              <w:pStyle w:val="TableParagraph"/>
              <w:spacing w:line="360" w:lineRule="auto"/>
              <w:jc w:val="center"/>
              <w:rPr>
                <w:sz w:val="24"/>
                <w:szCs w:val="24"/>
                <w:lang w:val="en-IN"/>
              </w:rPr>
            </w:pPr>
            <w:r>
              <w:rPr>
                <w:sz w:val="24"/>
                <w:szCs w:val="24"/>
                <w:cs/>
                <w:lang w:val="en-IN"/>
              </w:rPr>
              <w:t>August</w:t>
            </w:r>
            <w:r w:rsidRPr="00221C80">
              <w:rPr>
                <w:sz w:val="24"/>
                <w:szCs w:val="24"/>
                <w:lang w:val="en-IN"/>
              </w:rPr>
              <w:t xml:space="preserve"> – </w:t>
            </w:r>
            <w:r>
              <w:rPr>
                <w:sz w:val="24"/>
                <w:szCs w:val="24"/>
                <w:cs/>
                <w:lang w:val="en-IN"/>
              </w:rPr>
              <w:t>September</w:t>
            </w:r>
            <w:r w:rsidRPr="00221C80">
              <w:rPr>
                <w:sz w:val="24"/>
                <w:szCs w:val="24"/>
                <w:lang w:val="en-IN"/>
              </w:rPr>
              <w:t>, 2025</w:t>
            </w:r>
          </w:p>
        </w:tc>
      </w:tr>
      <w:tr w:rsidR="00D20406" w:rsidRPr="00221C80" w:rsidTr="00D94979">
        <w:trPr>
          <w:trHeight w:val="412"/>
        </w:trPr>
        <w:tc>
          <w:tcPr>
            <w:tcW w:w="1008"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2</w:t>
            </w:r>
          </w:p>
        </w:tc>
        <w:tc>
          <w:tcPr>
            <w:tcW w:w="4555"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Block/Zone</w:t>
            </w:r>
          </w:p>
        </w:tc>
        <w:tc>
          <w:tcPr>
            <w:tcW w:w="3477" w:type="dxa"/>
          </w:tcPr>
          <w:p w:rsidR="00D20406" w:rsidRPr="00221C80" w:rsidRDefault="00D20406" w:rsidP="00D94979">
            <w:pPr>
              <w:pStyle w:val="TableParagraph"/>
              <w:spacing w:line="360" w:lineRule="auto"/>
              <w:jc w:val="center"/>
              <w:rPr>
                <w:sz w:val="24"/>
                <w:szCs w:val="24"/>
                <w:lang w:val="en-IN"/>
              </w:rPr>
            </w:pPr>
            <w:r>
              <w:rPr>
                <w:sz w:val="24"/>
                <w:szCs w:val="24"/>
                <w:cs/>
                <w:lang w:val="en-IN"/>
              </w:rPr>
              <w:t>September</w:t>
            </w:r>
            <w:r w:rsidRPr="00221C80">
              <w:rPr>
                <w:sz w:val="24"/>
                <w:szCs w:val="24"/>
                <w:lang w:val="en-IN"/>
              </w:rPr>
              <w:t xml:space="preserve"> – </w:t>
            </w:r>
            <w:r>
              <w:rPr>
                <w:sz w:val="24"/>
                <w:szCs w:val="24"/>
                <w:cs/>
                <w:lang w:val="en-IN"/>
              </w:rPr>
              <w:t>October</w:t>
            </w:r>
            <w:r w:rsidRPr="00221C80">
              <w:rPr>
                <w:sz w:val="24"/>
                <w:szCs w:val="24"/>
                <w:lang w:val="en-IN"/>
              </w:rPr>
              <w:t>, 2025</w:t>
            </w:r>
          </w:p>
        </w:tc>
      </w:tr>
      <w:tr w:rsidR="00D20406" w:rsidRPr="00221C80" w:rsidTr="00D94979">
        <w:trPr>
          <w:trHeight w:val="414"/>
        </w:trPr>
        <w:tc>
          <w:tcPr>
            <w:tcW w:w="1008"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3</w:t>
            </w:r>
          </w:p>
        </w:tc>
        <w:tc>
          <w:tcPr>
            <w:tcW w:w="4555"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District</w:t>
            </w:r>
          </w:p>
        </w:tc>
        <w:tc>
          <w:tcPr>
            <w:tcW w:w="3477" w:type="dxa"/>
          </w:tcPr>
          <w:p w:rsidR="00D20406" w:rsidRPr="00221C80" w:rsidRDefault="00D20406" w:rsidP="00D94979">
            <w:pPr>
              <w:pStyle w:val="TableParagraph"/>
              <w:spacing w:line="360" w:lineRule="auto"/>
              <w:jc w:val="center"/>
              <w:rPr>
                <w:sz w:val="24"/>
                <w:szCs w:val="24"/>
                <w:lang w:val="en-IN"/>
              </w:rPr>
            </w:pPr>
            <w:r>
              <w:rPr>
                <w:sz w:val="24"/>
                <w:szCs w:val="24"/>
                <w:cs/>
                <w:lang w:val="en-IN"/>
              </w:rPr>
              <w:t>September</w:t>
            </w:r>
            <w:r w:rsidRPr="00221C80">
              <w:rPr>
                <w:sz w:val="24"/>
                <w:szCs w:val="24"/>
                <w:lang w:val="en-IN"/>
              </w:rPr>
              <w:t xml:space="preserve"> –</w:t>
            </w:r>
            <w:r>
              <w:rPr>
                <w:sz w:val="24"/>
                <w:szCs w:val="24"/>
                <w:cs/>
                <w:lang w:val="en-IN"/>
              </w:rPr>
              <w:t xml:space="preserve"> October</w:t>
            </w:r>
            <w:r w:rsidRPr="00221C80">
              <w:rPr>
                <w:sz w:val="24"/>
                <w:szCs w:val="24"/>
                <w:lang w:val="en-IN"/>
              </w:rPr>
              <w:t>, 2025</w:t>
            </w:r>
          </w:p>
        </w:tc>
      </w:tr>
      <w:tr w:rsidR="00D20406" w:rsidRPr="00221C80" w:rsidTr="00D94979">
        <w:trPr>
          <w:trHeight w:val="414"/>
        </w:trPr>
        <w:tc>
          <w:tcPr>
            <w:tcW w:w="1008"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4</w:t>
            </w:r>
          </w:p>
        </w:tc>
        <w:tc>
          <w:tcPr>
            <w:tcW w:w="4555"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State/UT</w:t>
            </w:r>
          </w:p>
        </w:tc>
        <w:tc>
          <w:tcPr>
            <w:tcW w:w="3477" w:type="dxa"/>
          </w:tcPr>
          <w:p w:rsidR="00D20406" w:rsidRPr="00221C80" w:rsidRDefault="00D20406" w:rsidP="00D94979">
            <w:pPr>
              <w:pStyle w:val="TableParagraph"/>
              <w:spacing w:line="360" w:lineRule="auto"/>
              <w:ind w:left="83"/>
              <w:jc w:val="center"/>
              <w:rPr>
                <w:sz w:val="24"/>
                <w:szCs w:val="24"/>
                <w:lang w:val="en-IN"/>
              </w:rPr>
            </w:pPr>
            <w:r>
              <w:rPr>
                <w:sz w:val="24"/>
                <w:szCs w:val="24"/>
                <w:cs/>
                <w:lang w:val="en-IN"/>
              </w:rPr>
              <w:t>September</w:t>
            </w:r>
            <w:r w:rsidRPr="00221C80">
              <w:rPr>
                <w:sz w:val="24"/>
                <w:szCs w:val="24"/>
                <w:lang w:val="en-IN"/>
              </w:rPr>
              <w:t xml:space="preserve"> – </w:t>
            </w:r>
            <w:r>
              <w:rPr>
                <w:sz w:val="24"/>
                <w:szCs w:val="24"/>
                <w:cs/>
                <w:lang w:val="en-IN"/>
              </w:rPr>
              <w:t>October</w:t>
            </w:r>
            <w:r w:rsidRPr="00221C80">
              <w:rPr>
                <w:sz w:val="24"/>
                <w:szCs w:val="24"/>
                <w:lang w:val="en-IN"/>
              </w:rPr>
              <w:t>, 2025</w:t>
            </w:r>
          </w:p>
        </w:tc>
      </w:tr>
      <w:tr w:rsidR="00D20406" w:rsidRPr="00221C80" w:rsidTr="00D94979">
        <w:trPr>
          <w:trHeight w:val="877"/>
        </w:trPr>
        <w:tc>
          <w:tcPr>
            <w:tcW w:w="1008" w:type="dxa"/>
          </w:tcPr>
          <w:p w:rsidR="00D20406" w:rsidRPr="00221C80" w:rsidRDefault="00D20406" w:rsidP="00D94979">
            <w:pPr>
              <w:pStyle w:val="TableParagraph"/>
              <w:spacing w:line="360" w:lineRule="auto"/>
              <w:jc w:val="both"/>
              <w:rPr>
                <w:sz w:val="24"/>
                <w:szCs w:val="24"/>
                <w:lang w:val="en-IN"/>
              </w:rPr>
            </w:pPr>
            <w:r w:rsidRPr="00221C80">
              <w:rPr>
                <w:sz w:val="24"/>
                <w:szCs w:val="24"/>
                <w:lang w:val="en-IN"/>
              </w:rPr>
              <w:t>5</w:t>
            </w:r>
          </w:p>
        </w:tc>
        <w:tc>
          <w:tcPr>
            <w:tcW w:w="4555" w:type="dxa"/>
          </w:tcPr>
          <w:p w:rsidR="00D20406" w:rsidRPr="00221C80" w:rsidRDefault="00D20406" w:rsidP="00D94979">
            <w:pPr>
              <w:pStyle w:val="TableParagraph"/>
              <w:spacing w:line="360" w:lineRule="auto"/>
              <w:ind w:right="120"/>
              <w:jc w:val="both"/>
              <w:rPr>
                <w:sz w:val="24"/>
                <w:szCs w:val="24"/>
                <w:lang w:val="en-IN"/>
              </w:rPr>
            </w:pPr>
            <w:r w:rsidRPr="00221C80">
              <w:rPr>
                <w:sz w:val="24"/>
                <w:szCs w:val="24"/>
                <w:lang w:val="en-IN"/>
              </w:rPr>
              <w:t>Intimation to NCERT about State/UT winning team along with detailed report.</w:t>
            </w:r>
          </w:p>
        </w:tc>
        <w:tc>
          <w:tcPr>
            <w:tcW w:w="3477" w:type="dxa"/>
          </w:tcPr>
          <w:p w:rsidR="00D20406" w:rsidRPr="00221C80" w:rsidRDefault="00D20406" w:rsidP="00D94979">
            <w:pPr>
              <w:pStyle w:val="TableParagraph"/>
              <w:spacing w:line="360" w:lineRule="auto"/>
              <w:jc w:val="center"/>
              <w:rPr>
                <w:sz w:val="24"/>
                <w:szCs w:val="24"/>
                <w:lang w:val="en-IN"/>
              </w:rPr>
            </w:pPr>
            <w:r w:rsidRPr="00221C80">
              <w:rPr>
                <w:sz w:val="24"/>
                <w:szCs w:val="24"/>
                <w:lang w:val="en-IN"/>
              </w:rPr>
              <w:t>3</w:t>
            </w:r>
            <w:r>
              <w:rPr>
                <w:sz w:val="24"/>
                <w:szCs w:val="24"/>
                <w:cs/>
                <w:lang w:val="en-IN"/>
              </w:rPr>
              <w:t>1</w:t>
            </w:r>
            <w:r w:rsidRPr="00221C80">
              <w:rPr>
                <w:sz w:val="24"/>
                <w:szCs w:val="24"/>
                <w:lang w:val="en-IN"/>
              </w:rPr>
              <w:t xml:space="preserve"> </w:t>
            </w:r>
            <w:r>
              <w:rPr>
                <w:sz w:val="24"/>
                <w:szCs w:val="24"/>
                <w:cs/>
                <w:lang w:val="en-IN"/>
              </w:rPr>
              <w:t>October</w:t>
            </w:r>
            <w:r w:rsidRPr="00221C80">
              <w:rPr>
                <w:sz w:val="24"/>
                <w:szCs w:val="24"/>
                <w:lang w:val="en-IN"/>
              </w:rPr>
              <w:t>, 2025</w:t>
            </w:r>
          </w:p>
        </w:tc>
      </w:tr>
      <w:tr w:rsidR="00D20406" w:rsidRPr="00221C80" w:rsidTr="00D94979">
        <w:trPr>
          <w:trHeight w:val="414"/>
        </w:trPr>
        <w:tc>
          <w:tcPr>
            <w:tcW w:w="1008" w:type="dxa"/>
          </w:tcPr>
          <w:p w:rsidR="00D20406" w:rsidRPr="00221C80" w:rsidRDefault="00D20406" w:rsidP="00D94979">
            <w:pPr>
              <w:pStyle w:val="TableParagraph"/>
              <w:spacing w:line="360" w:lineRule="auto"/>
              <w:jc w:val="both"/>
              <w:rPr>
                <w:b/>
                <w:sz w:val="24"/>
                <w:szCs w:val="24"/>
                <w:lang w:val="en-IN"/>
              </w:rPr>
            </w:pPr>
            <w:r w:rsidRPr="00221C80">
              <w:rPr>
                <w:b/>
                <w:sz w:val="24"/>
                <w:szCs w:val="24"/>
                <w:lang w:val="en-IN"/>
              </w:rPr>
              <w:t>6</w:t>
            </w:r>
          </w:p>
        </w:tc>
        <w:tc>
          <w:tcPr>
            <w:tcW w:w="4555" w:type="dxa"/>
          </w:tcPr>
          <w:p w:rsidR="00D20406" w:rsidRPr="00221C80" w:rsidRDefault="00D20406" w:rsidP="00D94979">
            <w:pPr>
              <w:pStyle w:val="TableParagraph"/>
              <w:spacing w:line="360" w:lineRule="auto"/>
              <w:jc w:val="both"/>
              <w:rPr>
                <w:b/>
                <w:sz w:val="24"/>
                <w:szCs w:val="24"/>
                <w:lang w:val="en-IN"/>
              </w:rPr>
            </w:pPr>
            <w:r w:rsidRPr="00221C80">
              <w:rPr>
                <w:b/>
                <w:sz w:val="24"/>
                <w:szCs w:val="24"/>
                <w:lang w:val="en-IN"/>
              </w:rPr>
              <w:t>National Level</w:t>
            </w:r>
          </w:p>
        </w:tc>
        <w:tc>
          <w:tcPr>
            <w:tcW w:w="3477" w:type="dxa"/>
          </w:tcPr>
          <w:p w:rsidR="00D20406" w:rsidRPr="00221C80" w:rsidRDefault="00D20406" w:rsidP="00D94979">
            <w:pPr>
              <w:pStyle w:val="TableParagraph"/>
              <w:spacing w:line="360" w:lineRule="auto"/>
              <w:jc w:val="center"/>
              <w:rPr>
                <w:b/>
                <w:sz w:val="24"/>
                <w:szCs w:val="24"/>
                <w:lang w:val="en-IN"/>
              </w:rPr>
            </w:pPr>
            <w:r w:rsidRPr="00221C80">
              <w:rPr>
                <w:b/>
                <w:sz w:val="24"/>
                <w:szCs w:val="24"/>
                <w:lang w:val="en-IN"/>
              </w:rPr>
              <w:t>December 2025 /January, 2026</w:t>
            </w:r>
          </w:p>
        </w:tc>
      </w:tr>
    </w:tbl>
    <w:p w:rsidR="00D20406" w:rsidRPr="00221C80" w:rsidRDefault="00D20406" w:rsidP="00D20406">
      <w:pPr>
        <w:spacing w:line="360" w:lineRule="auto"/>
        <w:jc w:val="both"/>
        <w:rPr>
          <w:sz w:val="24"/>
          <w:szCs w:val="24"/>
          <w:lang w:val="en-IN"/>
        </w:rPr>
      </w:pPr>
    </w:p>
    <w:p w:rsidR="00000000" w:rsidRDefault="008F3A66"/>
    <w:p w:rsidR="006C11A6" w:rsidRDefault="006C11A6"/>
    <w:p w:rsidR="006C11A6" w:rsidRDefault="006C11A6"/>
    <w:p w:rsidR="006C11A6" w:rsidRDefault="006C11A6"/>
    <w:p w:rsidR="006C11A6" w:rsidRDefault="006C11A6"/>
    <w:p w:rsidR="006C11A6" w:rsidRDefault="006C11A6"/>
    <w:p w:rsidR="006C11A6" w:rsidRDefault="006C11A6" w:rsidP="006C11A6">
      <w:pPr>
        <w:pStyle w:val="Default"/>
      </w:pPr>
    </w:p>
    <w:p w:rsidR="006C11A6" w:rsidRDefault="006C11A6" w:rsidP="006C11A6">
      <w:pPr>
        <w:pStyle w:val="Default"/>
        <w:rPr>
          <w:sz w:val="23"/>
          <w:szCs w:val="23"/>
        </w:rPr>
      </w:pPr>
      <w:r>
        <w:t xml:space="preserve"> </w:t>
      </w:r>
      <w:r>
        <w:rPr>
          <w:sz w:val="23"/>
          <w:szCs w:val="23"/>
        </w:rPr>
        <w:t xml:space="preserve">1 </w:t>
      </w:r>
    </w:p>
    <w:p w:rsidR="006C11A6" w:rsidRDefault="006C11A6" w:rsidP="006C11A6">
      <w:pPr>
        <w:pStyle w:val="Default"/>
        <w:rPr>
          <w:rFonts w:cs="Mangal"/>
          <w:color w:val="auto"/>
        </w:rPr>
      </w:pPr>
    </w:p>
    <w:p w:rsidR="006C11A6" w:rsidRDefault="006C11A6" w:rsidP="006C11A6">
      <w:pPr>
        <w:pStyle w:val="Default"/>
        <w:rPr>
          <w:color w:val="auto"/>
          <w:sz w:val="32"/>
          <w:szCs w:val="32"/>
        </w:rPr>
      </w:pPr>
      <w:r>
        <w:rPr>
          <w:rFonts w:cs="Mangal"/>
          <w:color w:val="auto"/>
        </w:rPr>
        <w:t xml:space="preserve"> </w:t>
      </w:r>
      <w:r>
        <w:rPr>
          <w:b/>
          <w:bCs/>
          <w:color w:val="auto"/>
          <w:sz w:val="32"/>
          <w:szCs w:val="32"/>
        </w:rPr>
        <w:t xml:space="preserve">A SCHEME ON NATIONAL ROLE PLAY COMPETITION </w:t>
      </w:r>
    </w:p>
    <w:p w:rsidR="006C11A6" w:rsidRDefault="006C11A6" w:rsidP="006C11A6">
      <w:pPr>
        <w:pStyle w:val="Default"/>
        <w:rPr>
          <w:color w:val="auto"/>
          <w:sz w:val="23"/>
          <w:szCs w:val="23"/>
        </w:rPr>
      </w:pPr>
      <w:r>
        <w:rPr>
          <w:b/>
          <w:bCs/>
          <w:color w:val="auto"/>
          <w:sz w:val="23"/>
          <w:szCs w:val="23"/>
        </w:rPr>
        <w:t xml:space="preserve">Background: </w:t>
      </w:r>
    </w:p>
    <w:p w:rsidR="006C11A6" w:rsidRDefault="006C11A6" w:rsidP="006C11A6">
      <w:pPr>
        <w:pStyle w:val="Default"/>
        <w:rPr>
          <w:color w:val="auto"/>
          <w:sz w:val="23"/>
          <w:szCs w:val="23"/>
        </w:rPr>
      </w:pPr>
      <w:r>
        <w:rPr>
          <w:color w:val="auto"/>
          <w:sz w:val="23"/>
          <w:szCs w:val="23"/>
        </w:rPr>
        <w:t xml:space="preserve">School education aims at the all-round development of learners. It enables them to acquire knowledge, develop concepts, and inculcate attitudes, values, and skills conducive to their intellectual, physical, psychological, and social development. The achievement of these aims depends largely on how the curriculum is taught. Therefore, the adoption of appropriate instructional approaches to provide comprehensive learning experiences to pupils is essential. </w:t>
      </w:r>
    </w:p>
    <w:p w:rsidR="006C11A6" w:rsidRDefault="006C11A6" w:rsidP="006C11A6">
      <w:pPr>
        <w:pStyle w:val="Default"/>
        <w:rPr>
          <w:color w:val="auto"/>
          <w:sz w:val="23"/>
          <w:szCs w:val="23"/>
        </w:rPr>
      </w:pPr>
      <w:r>
        <w:rPr>
          <w:color w:val="auto"/>
          <w:sz w:val="23"/>
          <w:szCs w:val="23"/>
        </w:rPr>
        <w:t xml:space="preserve">As per NEP 2020, the instructional approaches for curriculum transaction need to include experiential learning, art-integrated learning, sport-integrated learning, integration of technology, and the use of storytelling pedagogy for teaching various subject areas. The curricular approach most commonly used by teachers in schools is primarily cognitive. This approach helps learners acquire knowledge and, at best, devise their own methods of learning, </w:t>
      </w:r>
      <w:proofErr w:type="spellStart"/>
      <w:r>
        <w:rPr>
          <w:color w:val="auto"/>
          <w:sz w:val="23"/>
          <w:szCs w:val="23"/>
        </w:rPr>
        <w:t>organising</w:t>
      </w:r>
      <w:proofErr w:type="spellEnd"/>
      <w:r>
        <w:rPr>
          <w:color w:val="auto"/>
          <w:sz w:val="23"/>
          <w:szCs w:val="23"/>
        </w:rPr>
        <w:t xml:space="preserve">, and applying the knowledge they gather or discover. However, it may not be highly effective for achieving non-cognitive learning objectives such as the application of critical thinking for life skills, or learning that extends beyond intellectual development. </w:t>
      </w:r>
    </w:p>
    <w:p w:rsidR="006C11A6" w:rsidRDefault="006C11A6" w:rsidP="006C11A6">
      <w:pPr>
        <w:pStyle w:val="Default"/>
        <w:rPr>
          <w:color w:val="auto"/>
          <w:sz w:val="23"/>
          <w:szCs w:val="23"/>
        </w:rPr>
      </w:pPr>
      <w:r>
        <w:rPr>
          <w:color w:val="auto"/>
          <w:sz w:val="23"/>
          <w:szCs w:val="23"/>
        </w:rPr>
        <w:t xml:space="preserve">These objectives can be achieved more effectively through the application of instructional strategies that provide learners with opportunities to move beyond passive listening and receiving information to active thinking, reasoning, feeling, and doing. In fact, “doing and discovering” has been the natural and normal course through which humankind has, over time, acquired a vast fund of knowledge and control over various facts and events. By following the process of experiential learning strategies, it is possible to make learning more engaging, meaningful, experiential, and enduring. </w:t>
      </w:r>
    </w:p>
    <w:p w:rsidR="006C11A6" w:rsidRDefault="006C11A6" w:rsidP="006C11A6">
      <w:pPr>
        <w:pStyle w:val="Default"/>
        <w:rPr>
          <w:color w:val="auto"/>
          <w:sz w:val="23"/>
          <w:szCs w:val="23"/>
        </w:rPr>
      </w:pPr>
      <w:r>
        <w:rPr>
          <w:color w:val="auto"/>
          <w:sz w:val="23"/>
          <w:szCs w:val="23"/>
        </w:rPr>
        <w:t xml:space="preserve">Life skills-focused activities belong to a category of transactional strategies that have abundant potential to influence non-cognitive learning. These activities strengthen and clarify the content taught through the curricular approach and provide a variety of learning experiences that enable learners to enrich themselves, not only by acquiring knowledge but also by developing a deeper understanding, positive attitudes, and essential life skills. </w:t>
      </w:r>
    </w:p>
    <w:p w:rsidR="006C11A6" w:rsidRDefault="006C11A6" w:rsidP="006C11A6">
      <w:pPr>
        <w:pStyle w:val="Default"/>
        <w:rPr>
          <w:color w:val="auto"/>
          <w:sz w:val="23"/>
          <w:szCs w:val="23"/>
        </w:rPr>
      </w:pPr>
      <w:r>
        <w:rPr>
          <w:b/>
          <w:bCs/>
          <w:i/>
          <w:iCs/>
          <w:color w:val="auto"/>
          <w:sz w:val="23"/>
          <w:szCs w:val="23"/>
        </w:rPr>
        <w:t xml:space="preserve">Life skills-focused curricular activities: </w:t>
      </w:r>
    </w:p>
    <w:p w:rsidR="006C11A6" w:rsidRDefault="006C11A6" w:rsidP="006C11A6">
      <w:pPr>
        <w:pStyle w:val="Default"/>
        <w:rPr>
          <w:color w:val="auto"/>
          <w:sz w:val="23"/>
          <w:szCs w:val="23"/>
        </w:rPr>
      </w:pPr>
      <w:r>
        <w:rPr>
          <w:color w:val="auto"/>
          <w:sz w:val="23"/>
          <w:szCs w:val="23"/>
        </w:rPr>
        <w:t xml:space="preserve">The curricular approach may prove particularly effective in innovative areas such as population education, adolescent education, and school health. Since these areas are culturally sensitive, their integration into school syllabi and textbooks is likely to require a considerable amount of time. However, given the urgent need to address these areas, it is felt that their teaching should not be postponed. </w:t>
      </w:r>
    </w:p>
    <w:p w:rsidR="006C11A6" w:rsidRDefault="006C11A6" w:rsidP="006C11A6">
      <w:pPr>
        <w:pStyle w:val="Default"/>
        <w:rPr>
          <w:color w:val="auto"/>
          <w:sz w:val="23"/>
          <w:szCs w:val="23"/>
        </w:rPr>
      </w:pPr>
      <w:r>
        <w:rPr>
          <w:color w:val="auto"/>
          <w:sz w:val="23"/>
          <w:szCs w:val="23"/>
        </w:rPr>
        <w:t xml:space="preserve">To initiate the teaching of these curricular concerns without delay, the use of co-curricular activities can be extremely useful. Moreover, even after the desired integration of these concerns into the curriculum is achieved, not all aspects may be covered within the textbooks of existing school subjects. Life skills-based activities will facilitate the coverage of the entire content of these concerns. 2 </w:t>
      </w:r>
    </w:p>
    <w:p w:rsidR="006C11A6" w:rsidRDefault="006C11A6" w:rsidP="006C11A6">
      <w:pPr>
        <w:pStyle w:val="Default"/>
        <w:rPr>
          <w:rFonts w:cs="Mangal"/>
          <w:color w:val="auto"/>
        </w:rPr>
      </w:pPr>
    </w:p>
    <w:p w:rsidR="006C11A6" w:rsidRDefault="006C11A6" w:rsidP="006C11A6">
      <w:pPr>
        <w:pStyle w:val="Default"/>
        <w:pageBreakBefore/>
        <w:rPr>
          <w:color w:val="auto"/>
          <w:sz w:val="23"/>
          <w:szCs w:val="23"/>
        </w:rPr>
      </w:pPr>
      <w:r>
        <w:rPr>
          <w:b/>
          <w:bCs/>
          <w:i/>
          <w:iCs/>
          <w:color w:val="auto"/>
          <w:sz w:val="23"/>
          <w:szCs w:val="23"/>
        </w:rPr>
        <w:lastRenderedPageBreak/>
        <w:t xml:space="preserve">Life skill development through experiential learning activities: </w:t>
      </w:r>
    </w:p>
    <w:p w:rsidR="006C11A6" w:rsidRDefault="006C11A6" w:rsidP="006C11A6">
      <w:pPr>
        <w:pStyle w:val="Default"/>
        <w:rPr>
          <w:color w:val="auto"/>
          <w:sz w:val="23"/>
          <w:szCs w:val="23"/>
        </w:rPr>
      </w:pPr>
      <w:r>
        <w:rPr>
          <w:color w:val="auto"/>
          <w:sz w:val="23"/>
          <w:szCs w:val="23"/>
        </w:rPr>
        <w:t xml:space="preserve">The curricular approach has special significance for these areas. One of the primary aims is the development of life skills related to adolescent reproductive and sexual health among learners, along with creating awareness and fostering positive attitudes towards these topics. Appropriately designed activities aimed at skill development can provide opportunities for learners to participate in learning experiences either individually or in groups. </w:t>
      </w:r>
    </w:p>
    <w:p w:rsidR="006C11A6" w:rsidRDefault="006C11A6" w:rsidP="006C11A6">
      <w:pPr>
        <w:pStyle w:val="Default"/>
        <w:rPr>
          <w:color w:val="auto"/>
          <w:sz w:val="23"/>
          <w:szCs w:val="23"/>
        </w:rPr>
      </w:pPr>
      <w:r>
        <w:rPr>
          <w:color w:val="auto"/>
          <w:sz w:val="23"/>
          <w:szCs w:val="23"/>
        </w:rPr>
        <w:t xml:space="preserve">Since these activities place special emphasis on experiential learning, learners will be engaged in a dynamic teaching-learning process that will lead to active acquisition, processing, and structuring of experiences. </w:t>
      </w:r>
    </w:p>
    <w:p w:rsidR="006C11A6" w:rsidRDefault="006C11A6" w:rsidP="006C11A6">
      <w:pPr>
        <w:pStyle w:val="Default"/>
        <w:rPr>
          <w:color w:val="auto"/>
          <w:sz w:val="23"/>
          <w:szCs w:val="23"/>
        </w:rPr>
      </w:pPr>
      <w:r>
        <w:rPr>
          <w:b/>
          <w:bCs/>
          <w:color w:val="auto"/>
          <w:sz w:val="23"/>
          <w:szCs w:val="23"/>
        </w:rPr>
        <w:t xml:space="preserve">1. National Competition on Role Play: </w:t>
      </w:r>
    </w:p>
    <w:p w:rsidR="006C11A6" w:rsidRDefault="006C11A6" w:rsidP="006C11A6">
      <w:pPr>
        <w:pStyle w:val="Default"/>
        <w:rPr>
          <w:color w:val="auto"/>
          <w:sz w:val="23"/>
          <w:szCs w:val="23"/>
        </w:rPr>
      </w:pPr>
      <w:r>
        <w:rPr>
          <w:color w:val="auto"/>
          <w:sz w:val="23"/>
          <w:szCs w:val="23"/>
        </w:rPr>
        <w:t xml:space="preserve">Under the National Population Education Project, a variety of co-curricular activities are </w:t>
      </w:r>
      <w:proofErr w:type="spellStart"/>
      <w:r>
        <w:rPr>
          <w:color w:val="auto"/>
          <w:sz w:val="23"/>
          <w:szCs w:val="23"/>
        </w:rPr>
        <w:t>organised</w:t>
      </w:r>
      <w:proofErr w:type="spellEnd"/>
      <w:r>
        <w:rPr>
          <w:color w:val="auto"/>
          <w:sz w:val="23"/>
          <w:szCs w:val="23"/>
        </w:rPr>
        <w:t xml:space="preserve">. Among these, the National Role Play Competition holds a place of special importance. It has been observed that States/UTs, teachers, parents, and students show a high level of interest. </w:t>
      </w:r>
    </w:p>
    <w:p w:rsidR="006C11A6" w:rsidRDefault="006C11A6" w:rsidP="006C11A6">
      <w:pPr>
        <w:pStyle w:val="Default"/>
        <w:rPr>
          <w:color w:val="auto"/>
          <w:sz w:val="23"/>
          <w:szCs w:val="23"/>
        </w:rPr>
      </w:pPr>
      <w:r>
        <w:rPr>
          <w:b/>
          <w:bCs/>
          <w:color w:val="auto"/>
          <w:sz w:val="23"/>
          <w:szCs w:val="23"/>
        </w:rPr>
        <w:t xml:space="preserve">2. Specific Objectives: </w:t>
      </w:r>
    </w:p>
    <w:p w:rsidR="006C11A6" w:rsidRDefault="006C11A6" w:rsidP="006C11A6">
      <w:pPr>
        <w:pStyle w:val="Default"/>
        <w:spacing w:after="30"/>
        <w:rPr>
          <w:color w:val="auto"/>
          <w:sz w:val="23"/>
          <w:szCs w:val="23"/>
        </w:rPr>
      </w:pPr>
      <w:proofErr w:type="spellStart"/>
      <w:r>
        <w:rPr>
          <w:color w:val="auto"/>
          <w:sz w:val="23"/>
          <w:szCs w:val="23"/>
        </w:rPr>
        <w:t>i</w:t>
      </w:r>
      <w:proofErr w:type="spellEnd"/>
      <w:r>
        <w:rPr>
          <w:color w:val="auto"/>
          <w:sz w:val="23"/>
          <w:szCs w:val="23"/>
        </w:rPr>
        <w:t xml:space="preserve">. To promote interactive participation of students by providing opportunities for experiential learning aimed at life skills development. </w:t>
      </w:r>
    </w:p>
    <w:p w:rsidR="006C11A6" w:rsidRDefault="006C11A6" w:rsidP="006C11A6">
      <w:pPr>
        <w:pStyle w:val="Default"/>
        <w:spacing w:after="30"/>
        <w:rPr>
          <w:color w:val="auto"/>
          <w:sz w:val="23"/>
          <w:szCs w:val="23"/>
        </w:rPr>
      </w:pPr>
      <w:r>
        <w:rPr>
          <w:color w:val="auto"/>
          <w:sz w:val="23"/>
          <w:szCs w:val="23"/>
        </w:rPr>
        <w:t xml:space="preserve">ii. To validate the strategies of role play for developing the ability to apply life skills in peer group situations. </w:t>
      </w:r>
    </w:p>
    <w:p w:rsidR="006C11A6" w:rsidRDefault="006C11A6" w:rsidP="006C11A6">
      <w:pPr>
        <w:pStyle w:val="Default"/>
        <w:rPr>
          <w:color w:val="auto"/>
          <w:sz w:val="23"/>
          <w:szCs w:val="23"/>
        </w:rPr>
      </w:pPr>
      <w:r>
        <w:rPr>
          <w:color w:val="auto"/>
          <w:sz w:val="23"/>
          <w:szCs w:val="23"/>
        </w:rPr>
        <w:t xml:space="preserve">iii. To create an enabling environment for the effective transaction of holistic health education in schools.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3. What is Role Play? </w:t>
      </w:r>
    </w:p>
    <w:p w:rsidR="006C11A6" w:rsidRDefault="006C11A6" w:rsidP="006C11A6">
      <w:pPr>
        <w:pStyle w:val="Default"/>
        <w:rPr>
          <w:color w:val="auto"/>
          <w:sz w:val="23"/>
          <w:szCs w:val="23"/>
        </w:rPr>
      </w:pPr>
      <w:r>
        <w:rPr>
          <w:color w:val="auto"/>
          <w:sz w:val="23"/>
          <w:szCs w:val="23"/>
        </w:rPr>
        <w:t xml:space="preserve">Role play is an activity in which participants present a short, spontaneous performance that depicts possible real-life situations. In this activity, participants take on and imitate the roles of characters involved in the situation. Role play enables students to act out scenarios before they encounter them in real life. It also provides them with an opportunity to </w:t>
      </w:r>
      <w:proofErr w:type="spellStart"/>
      <w:r>
        <w:rPr>
          <w:color w:val="auto"/>
          <w:sz w:val="23"/>
          <w:szCs w:val="23"/>
        </w:rPr>
        <w:t>practise</w:t>
      </w:r>
      <w:proofErr w:type="spellEnd"/>
      <w:r>
        <w:rPr>
          <w:color w:val="auto"/>
          <w:sz w:val="23"/>
          <w:szCs w:val="23"/>
        </w:rPr>
        <w:t xml:space="preserve"> the application of essential life skills, which are important for protecting themselves from risky situations. </w:t>
      </w:r>
    </w:p>
    <w:p w:rsidR="006C11A6" w:rsidRDefault="006C11A6" w:rsidP="006C11A6">
      <w:pPr>
        <w:pStyle w:val="Default"/>
        <w:rPr>
          <w:color w:val="auto"/>
          <w:sz w:val="23"/>
          <w:szCs w:val="23"/>
        </w:rPr>
      </w:pPr>
      <w:r>
        <w:rPr>
          <w:b/>
          <w:bCs/>
          <w:color w:val="auto"/>
          <w:sz w:val="23"/>
          <w:szCs w:val="23"/>
        </w:rPr>
        <w:t xml:space="preserve">4. Themes: </w:t>
      </w:r>
    </w:p>
    <w:p w:rsidR="006C11A6" w:rsidRDefault="006C11A6" w:rsidP="006C11A6">
      <w:pPr>
        <w:pStyle w:val="Default"/>
        <w:rPr>
          <w:color w:val="auto"/>
          <w:sz w:val="23"/>
          <w:szCs w:val="23"/>
        </w:rPr>
      </w:pPr>
      <w:r>
        <w:rPr>
          <w:color w:val="auto"/>
          <w:sz w:val="23"/>
          <w:szCs w:val="23"/>
        </w:rPr>
        <w:t xml:space="preserve">The following themes are to be considered for the National Role Play Competition: </w:t>
      </w:r>
    </w:p>
    <w:p w:rsidR="006C11A6" w:rsidRDefault="006C11A6" w:rsidP="006C11A6">
      <w:pPr>
        <w:pStyle w:val="Default"/>
        <w:spacing w:after="45"/>
        <w:rPr>
          <w:color w:val="auto"/>
          <w:sz w:val="23"/>
          <w:szCs w:val="23"/>
        </w:rPr>
      </w:pPr>
      <w:r>
        <w:rPr>
          <w:color w:val="auto"/>
          <w:sz w:val="23"/>
          <w:szCs w:val="23"/>
        </w:rPr>
        <w:t xml:space="preserve"> </w:t>
      </w:r>
      <w:proofErr w:type="gramStart"/>
      <w:r>
        <w:rPr>
          <w:color w:val="auto"/>
          <w:sz w:val="23"/>
          <w:szCs w:val="23"/>
        </w:rPr>
        <w:t>Growing</w:t>
      </w:r>
      <w:proofErr w:type="gramEnd"/>
      <w:r>
        <w:rPr>
          <w:color w:val="auto"/>
          <w:sz w:val="23"/>
          <w:szCs w:val="23"/>
        </w:rPr>
        <w:t xml:space="preserve"> up healthy </w:t>
      </w:r>
    </w:p>
    <w:p w:rsidR="006C11A6" w:rsidRDefault="006C11A6" w:rsidP="006C11A6">
      <w:pPr>
        <w:pStyle w:val="Default"/>
        <w:spacing w:after="45"/>
        <w:rPr>
          <w:color w:val="auto"/>
          <w:sz w:val="23"/>
          <w:szCs w:val="23"/>
        </w:rPr>
      </w:pPr>
      <w:r>
        <w:rPr>
          <w:color w:val="auto"/>
          <w:sz w:val="23"/>
          <w:szCs w:val="23"/>
        </w:rPr>
        <w:t xml:space="preserve"> Emotional well-being and mental health </w:t>
      </w:r>
    </w:p>
    <w:p w:rsidR="006C11A6" w:rsidRDefault="006C11A6" w:rsidP="006C11A6">
      <w:pPr>
        <w:pStyle w:val="Default"/>
        <w:spacing w:after="45"/>
        <w:rPr>
          <w:color w:val="auto"/>
          <w:sz w:val="23"/>
          <w:szCs w:val="23"/>
        </w:rPr>
      </w:pPr>
      <w:r>
        <w:rPr>
          <w:color w:val="auto"/>
          <w:sz w:val="23"/>
          <w:szCs w:val="23"/>
        </w:rPr>
        <w:t xml:space="preserve"> Interpersonal relationship </w:t>
      </w:r>
    </w:p>
    <w:p w:rsidR="006C11A6" w:rsidRDefault="006C11A6" w:rsidP="006C11A6">
      <w:pPr>
        <w:pStyle w:val="Default"/>
        <w:spacing w:after="45"/>
        <w:rPr>
          <w:color w:val="auto"/>
          <w:sz w:val="23"/>
          <w:szCs w:val="23"/>
        </w:rPr>
      </w:pPr>
      <w:r>
        <w:rPr>
          <w:color w:val="auto"/>
          <w:sz w:val="23"/>
          <w:szCs w:val="23"/>
        </w:rPr>
        <w:t xml:space="preserve"> Values and responsible citizenship </w:t>
      </w:r>
    </w:p>
    <w:p w:rsidR="006C11A6" w:rsidRDefault="006C11A6" w:rsidP="006C11A6">
      <w:pPr>
        <w:pStyle w:val="Default"/>
        <w:spacing w:after="45"/>
        <w:rPr>
          <w:color w:val="auto"/>
          <w:sz w:val="23"/>
          <w:szCs w:val="23"/>
        </w:rPr>
      </w:pPr>
      <w:r>
        <w:rPr>
          <w:color w:val="auto"/>
          <w:sz w:val="23"/>
          <w:szCs w:val="23"/>
        </w:rPr>
        <w:t xml:space="preserve"> Gender equality </w:t>
      </w:r>
    </w:p>
    <w:p w:rsidR="006C11A6" w:rsidRDefault="006C11A6" w:rsidP="006C11A6">
      <w:pPr>
        <w:pStyle w:val="Default"/>
        <w:spacing w:after="45"/>
        <w:rPr>
          <w:color w:val="auto"/>
          <w:sz w:val="23"/>
          <w:szCs w:val="23"/>
        </w:rPr>
      </w:pPr>
      <w:r>
        <w:rPr>
          <w:color w:val="auto"/>
          <w:sz w:val="23"/>
          <w:szCs w:val="23"/>
        </w:rPr>
        <w:t xml:space="preserve"> Nutrition, health, and sanitation </w:t>
      </w:r>
    </w:p>
    <w:p w:rsidR="006C11A6" w:rsidRDefault="006C11A6" w:rsidP="006C11A6">
      <w:pPr>
        <w:pStyle w:val="Default"/>
        <w:spacing w:after="45"/>
        <w:rPr>
          <w:color w:val="auto"/>
          <w:sz w:val="23"/>
          <w:szCs w:val="23"/>
        </w:rPr>
      </w:pPr>
      <w:r>
        <w:rPr>
          <w:color w:val="auto"/>
          <w:sz w:val="23"/>
          <w:szCs w:val="23"/>
        </w:rPr>
        <w:t xml:space="preserve"> Prevention and management of substance misuse </w:t>
      </w:r>
    </w:p>
    <w:p w:rsidR="006C11A6" w:rsidRDefault="006C11A6" w:rsidP="006C11A6">
      <w:pPr>
        <w:pStyle w:val="Default"/>
        <w:spacing w:after="45"/>
        <w:rPr>
          <w:color w:val="auto"/>
          <w:sz w:val="23"/>
          <w:szCs w:val="23"/>
        </w:rPr>
      </w:pPr>
      <w:r>
        <w:rPr>
          <w:color w:val="auto"/>
          <w:sz w:val="23"/>
          <w:szCs w:val="23"/>
        </w:rPr>
        <w:t xml:space="preserve"> Promotion of healthy lifestyle </w:t>
      </w:r>
    </w:p>
    <w:p w:rsidR="006C11A6" w:rsidRDefault="006C11A6" w:rsidP="006C11A6">
      <w:pPr>
        <w:pStyle w:val="Default"/>
        <w:spacing w:after="45"/>
        <w:rPr>
          <w:color w:val="auto"/>
          <w:sz w:val="23"/>
          <w:szCs w:val="23"/>
        </w:rPr>
      </w:pPr>
      <w:r>
        <w:rPr>
          <w:color w:val="auto"/>
          <w:sz w:val="23"/>
          <w:szCs w:val="23"/>
        </w:rPr>
        <w:t xml:space="preserve"> Reproductive health and HIV prevention </w:t>
      </w:r>
    </w:p>
    <w:p w:rsidR="006C11A6" w:rsidRDefault="006C11A6" w:rsidP="006C11A6">
      <w:pPr>
        <w:pStyle w:val="Default"/>
        <w:spacing w:after="45"/>
        <w:rPr>
          <w:color w:val="auto"/>
          <w:sz w:val="23"/>
          <w:szCs w:val="23"/>
        </w:rPr>
      </w:pPr>
      <w:r>
        <w:rPr>
          <w:color w:val="auto"/>
          <w:sz w:val="23"/>
          <w:szCs w:val="23"/>
        </w:rPr>
        <w:t xml:space="preserve"> Safety and security against violence and injuries </w:t>
      </w:r>
    </w:p>
    <w:p w:rsidR="006C11A6" w:rsidRDefault="006C11A6" w:rsidP="006C11A6">
      <w:pPr>
        <w:pStyle w:val="Default"/>
        <w:rPr>
          <w:color w:val="auto"/>
          <w:sz w:val="23"/>
          <w:szCs w:val="23"/>
        </w:rPr>
      </w:pPr>
      <w:r>
        <w:rPr>
          <w:color w:val="auto"/>
          <w:sz w:val="23"/>
          <w:szCs w:val="23"/>
        </w:rPr>
        <w:t xml:space="preserve"> Promotion of safe use of the internet, gadgets, and media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color w:val="auto"/>
          <w:sz w:val="23"/>
          <w:szCs w:val="23"/>
        </w:rPr>
        <w:t xml:space="preserve">For each theme, suggested brief situations have been provided. Based on the situation roles should be further developed by the role players during their performance. Any situation under the identified themes, as given in the appendix, may be selected for the role play. 3 </w:t>
      </w:r>
    </w:p>
    <w:p w:rsidR="006C11A6" w:rsidRDefault="006C11A6" w:rsidP="006C11A6">
      <w:pPr>
        <w:pStyle w:val="Default"/>
        <w:rPr>
          <w:rFonts w:cs="Mangal"/>
          <w:color w:val="auto"/>
        </w:rPr>
      </w:pPr>
    </w:p>
    <w:p w:rsidR="006C11A6" w:rsidRDefault="006C11A6" w:rsidP="006C11A6">
      <w:pPr>
        <w:pStyle w:val="Default"/>
        <w:pageBreakBefore/>
        <w:rPr>
          <w:color w:val="auto"/>
          <w:sz w:val="23"/>
          <w:szCs w:val="23"/>
        </w:rPr>
      </w:pPr>
      <w:r>
        <w:rPr>
          <w:b/>
          <w:bCs/>
          <w:color w:val="auto"/>
          <w:sz w:val="23"/>
          <w:szCs w:val="23"/>
        </w:rPr>
        <w:lastRenderedPageBreak/>
        <w:t xml:space="preserve">5. Target group: </w:t>
      </w:r>
    </w:p>
    <w:p w:rsidR="006C11A6" w:rsidRDefault="006C11A6" w:rsidP="006C11A6">
      <w:pPr>
        <w:pStyle w:val="Default"/>
        <w:rPr>
          <w:color w:val="auto"/>
          <w:sz w:val="23"/>
          <w:szCs w:val="23"/>
        </w:rPr>
      </w:pPr>
      <w:r>
        <w:rPr>
          <w:color w:val="auto"/>
          <w:sz w:val="23"/>
          <w:szCs w:val="23"/>
        </w:rPr>
        <w:t xml:space="preserve">National Role Play Competition shall be organized by the implementing States/UTs for students of Class IX studying in Government and Government aided schools. </w:t>
      </w:r>
      <w:proofErr w:type="spellStart"/>
      <w:r>
        <w:rPr>
          <w:color w:val="auto"/>
          <w:sz w:val="23"/>
          <w:szCs w:val="23"/>
        </w:rPr>
        <w:t>Kasturba</w:t>
      </w:r>
      <w:proofErr w:type="spellEnd"/>
      <w:r>
        <w:rPr>
          <w:color w:val="auto"/>
          <w:sz w:val="23"/>
          <w:szCs w:val="23"/>
        </w:rPr>
        <w:t xml:space="preserve"> Gandhi </w:t>
      </w:r>
      <w:proofErr w:type="spellStart"/>
      <w:r>
        <w:rPr>
          <w:color w:val="auto"/>
          <w:sz w:val="23"/>
          <w:szCs w:val="23"/>
        </w:rPr>
        <w:t>Balika</w:t>
      </w:r>
      <w:proofErr w:type="spellEnd"/>
      <w:r>
        <w:rPr>
          <w:color w:val="auto"/>
          <w:sz w:val="23"/>
          <w:szCs w:val="23"/>
        </w:rPr>
        <w:t xml:space="preserve"> </w:t>
      </w:r>
      <w:proofErr w:type="spellStart"/>
      <w:r>
        <w:rPr>
          <w:color w:val="auto"/>
          <w:sz w:val="23"/>
          <w:szCs w:val="23"/>
        </w:rPr>
        <w:t>Vidyalayas</w:t>
      </w:r>
      <w:proofErr w:type="spellEnd"/>
      <w:r>
        <w:rPr>
          <w:color w:val="auto"/>
          <w:sz w:val="23"/>
          <w:szCs w:val="23"/>
        </w:rPr>
        <w:t xml:space="preserve"> (KGBVs) having Class IX students are also eligible to participate. </w:t>
      </w:r>
    </w:p>
    <w:p w:rsidR="006C11A6" w:rsidRDefault="006C11A6" w:rsidP="006C11A6">
      <w:pPr>
        <w:pStyle w:val="Default"/>
        <w:rPr>
          <w:color w:val="auto"/>
          <w:sz w:val="23"/>
          <w:szCs w:val="23"/>
        </w:rPr>
      </w:pPr>
      <w:r>
        <w:rPr>
          <w:b/>
          <w:bCs/>
          <w:color w:val="auto"/>
          <w:sz w:val="23"/>
          <w:szCs w:val="23"/>
        </w:rPr>
        <w:t xml:space="preserve">6. Basic requirements: </w:t>
      </w:r>
    </w:p>
    <w:p w:rsidR="006C11A6" w:rsidRDefault="006C11A6" w:rsidP="006C11A6">
      <w:pPr>
        <w:pStyle w:val="Default"/>
        <w:rPr>
          <w:color w:val="auto"/>
          <w:sz w:val="23"/>
          <w:szCs w:val="23"/>
        </w:rPr>
      </w:pPr>
      <w:r>
        <w:rPr>
          <w:b/>
          <w:bCs/>
          <w:color w:val="auto"/>
          <w:sz w:val="23"/>
          <w:szCs w:val="23"/>
        </w:rPr>
        <w:t xml:space="preserve">6.1 Space </w:t>
      </w:r>
    </w:p>
    <w:p w:rsidR="006C11A6" w:rsidRDefault="006C11A6" w:rsidP="006C11A6">
      <w:pPr>
        <w:pStyle w:val="Default"/>
        <w:rPr>
          <w:color w:val="auto"/>
          <w:sz w:val="23"/>
          <w:szCs w:val="23"/>
        </w:rPr>
      </w:pPr>
      <w:r>
        <w:rPr>
          <w:color w:val="auto"/>
          <w:sz w:val="23"/>
          <w:szCs w:val="23"/>
        </w:rPr>
        <w:t xml:space="preserve">The competition will be </w:t>
      </w:r>
      <w:proofErr w:type="spellStart"/>
      <w:r>
        <w:rPr>
          <w:color w:val="auto"/>
          <w:sz w:val="23"/>
          <w:szCs w:val="23"/>
        </w:rPr>
        <w:t>organised</w:t>
      </w:r>
      <w:proofErr w:type="spellEnd"/>
      <w:r>
        <w:rPr>
          <w:color w:val="auto"/>
          <w:sz w:val="23"/>
          <w:szCs w:val="23"/>
        </w:rPr>
        <w:t xml:space="preserve"> for Class IX students of the school. However, students from other classes may be invited as audience. A hall or an open space within the school premises may be used for conducting the activity. </w:t>
      </w:r>
    </w:p>
    <w:p w:rsidR="006C11A6" w:rsidRDefault="006C11A6" w:rsidP="006C11A6">
      <w:pPr>
        <w:pStyle w:val="Default"/>
        <w:rPr>
          <w:color w:val="auto"/>
          <w:sz w:val="23"/>
          <w:szCs w:val="23"/>
        </w:rPr>
      </w:pPr>
      <w:r>
        <w:rPr>
          <w:b/>
          <w:bCs/>
          <w:color w:val="auto"/>
          <w:sz w:val="23"/>
          <w:szCs w:val="23"/>
        </w:rPr>
        <w:t xml:space="preserve">6.2 Time </w:t>
      </w:r>
    </w:p>
    <w:p w:rsidR="006C11A6" w:rsidRDefault="006C11A6" w:rsidP="006C11A6">
      <w:pPr>
        <w:pStyle w:val="Default"/>
        <w:rPr>
          <w:color w:val="auto"/>
          <w:sz w:val="23"/>
          <w:szCs w:val="23"/>
        </w:rPr>
      </w:pPr>
      <w:r>
        <w:rPr>
          <w:color w:val="auto"/>
          <w:sz w:val="23"/>
          <w:szCs w:val="23"/>
        </w:rPr>
        <w:t xml:space="preserve">Each team could be given 5-6 minutes time for role play at every level. </w:t>
      </w:r>
    </w:p>
    <w:p w:rsidR="006C11A6" w:rsidRDefault="006C11A6" w:rsidP="006C11A6">
      <w:pPr>
        <w:pStyle w:val="Default"/>
        <w:rPr>
          <w:color w:val="auto"/>
          <w:sz w:val="23"/>
          <w:szCs w:val="23"/>
        </w:rPr>
      </w:pPr>
      <w:r>
        <w:rPr>
          <w:b/>
          <w:bCs/>
          <w:color w:val="auto"/>
          <w:sz w:val="23"/>
          <w:szCs w:val="23"/>
        </w:rPr>
        <w:t xml:space="preserve">6.3 Language </w:t>
      </w:r>
    </w:p>
    <w:p w:rsidR="006C11A6" w:rsidRDefault="006C11A6" w:rsidP="006C11A6">
      <w:pPr>
        <w:pStyle w:val="Default"/>
        <w:rPr>
          <w:color w:val="auto"/>
          <w:sz w:val="23"/>
          <w:szCs w:val="23"/>
        </w:rPr>
      </w:pPr>
      <w:r>
        <w:rPr>
          <w:color w:val="auto"/>
          <w:sz w:val="23"/>
          <w:szCs w:val="23"/>
        </w:rPr>
        <w:t xml:space="preserve">The medium of presentation shall be either Hindi or English, as this is a National Level Competition. </w:t>
      </w:r>
    </w:p>
    <w:p w:rsidR="006C11A6" w:rsidRDefault="006C11A6" w:rsidP="006C11A6">
      <w:pPr>
        <w:pStyle w:val="Default"/>
        <w:rPr>
          <w:color w:val="auto"/>
          <w:sz w:val="23"/>
          <w:szCs w:val="23"/>
        </w:rPr>
      </w:pPr>
      <w:r>
        <w:rPr>
          <w:b/>
          <w:bCs/>
          <w:color w:val="auto"/>
          <w:sz w:val="23"/>
          <w:szCs w:val="23"/>
        </w:rPr>
        <w:t xml:space="preserve">6.4 Number of Role Play Players </w:t>
      </w:r>
    </w:p>
    <w:p w:rsidR="006C11A6" w:rsidRDefault="006C11A6" w:rsidP="006C11A6">
      <w:pPr>
        <w:pStyle w:val="Default"/>
        <w:rPr>
          <w:color w:val="auto"/>
          <w:sz w:val="23"/>
          <w:szCs w:val="23"/>
        </w:rPr>
      </w:pPr>
      <w:r>
        <w:rPr>
          <w:color w:val="auto"/>
          <w:sz w:val="23"/>
          <w:szCs w:val="23"/>
        </w:rPr>
        <w:t xml:space="preserve">Each team should consist of 4 or 5 role players. Efforts should be made to include at least one child with special needs (CWSN) in the team. </w:t>
      </w:r>
    </w:p>
    <w:p w:rsidR="006C11A6" w:rsidRDefault="006C11A6" w:rsidP="006C11A6">
      <w:pPr>
        <w:pStyle w:val="Default"/>
        <w:rPr>
          <w:color w:val="auto"/>
          <w:sz w:val="23"/>
          <w:szCs w:val="23"/>
        </w:rPr>
      </w:pPr>
      <w:r>
        <w:rPr>
          <w:b/>
          <w:bCs/>
          <w:color w:val="auto"/>
          <w:sz w:val="23"/>
          <w:szCs w:val="23"/>
        </w:rPr>
        <w:t xml:space="preserve">7. Guidelines for implementation: </w:t>
      </w:r>
    </w:p>
    <w:p w:rsidR="006C11A6" w:rsidRDefault="006C11A6" w:rsidP="006C11A6">
      <w:pPr>
        <w:pStyle w:val="Default"/>
        <w:rPr>
          <w:color w:val="auto"/>
          <w:sz w:val="23"/>
          <w:szCs w:val="23"/>
        </w:rPr>
      </w:pPr>
      <w:r>
        <w:rPr>
          <w:color w:val="auto"/>
          <w:sz w:val="23"/>
          <w:szCs w:val="23"/>
        </w:rPr>
        <w:t xml:space="preserve">This activity will be </w:t>
      </w:r>
      <w:proofErr w:type="spellStart"/>
      <w:r>
        <w:rPr>
          <w:color w:val="auto"/>
          <w:sz w:val="23"/>
          <w:szCs w:val="23"/>
        </w:rPr>
        <w:t>organised</w:t>
      </w:r>
      <w:proofErr w:type="spellEnd"/>
      <w:r>
        <w:rPr>
          <w:color w:val="auto"/>
          <w:sz w:val="23"/>
          <w:szCs w:val="23"/>
        </w:rPr>
        <w:t xml:space="preserve"> at five levels, namely: School, Block, District, State and National. However, the number of levels from school to State/UT may be determined by the concerned implementing agency, taking into account the available resources and expenditure. In States and UTs where the number of schools are limited, the competition may be conducted at fewer levels. </w:t>
      </w:r>
    </w:p>
    <w:p w:rsidR="006C11A6" w:rsidRDefault="006C11A6" w:rsidP="006C11A6">
      <w:pPr>
        <w:pStyle w:val="Default"/>
        <w:rPr>
          <w:color w:val="auto"/>
          <w:sz w:val="23"/>
          <w:szCs w:val="23"/>
        </w:rPr>
      </w:pPr>
      <w:r>
        <w:rPr>
          <w:color w:val="auto"/>
          <w:sz w:val="23"/>
          <w:szCs w:val="23"/>
        </w:rPr>
        <w:t xml:space="preserve">At each level, only one team will be selected for to the next higher level. For example: </w:t>
      </w:r>
    </w:p>
    <w:p w:rsidR="006C11A6" w:rsidRDefault="006C11A6" w:rsidP="006C11A6">
      <w:pPr>
        <w:pStyle w:val="Default"/>
        <w:spacing w:after="30"/>
        <w:rPr>
          <w:color w:val="auto"/>
          <w:sz w:val="20"/>
          <w:szCs w:val="20"/>
        </w:rPr>
      </w:pPr>
      <w:r>
        <w:rPr>
          <w:color w:val="auto"/>
          <w:sz w:val="20"/>
          <w:szCs w:val="20"/>
        </w:rPr>
        <w:t xml:space="preserve"> </w:t>
      </w:r>
      <w:proofErr w:type="gramStart"/>
      <w:r>
        <w:rPr>
          <w:color w:val="auto"/>
          <w:sz w:val="20"/>
          <w:szCs w:val="20"/>
        </w:rPr>
        <w:t>From</w:t>
      </w:r>
      <w:proofErr w:type="gramEnd"/>
      <w:r>
        <w:rPr>
          <w:color w:val="auto"/>
          <w:sz w:val="20"/>
          <w:szCs w:val="20"/>
        </w:rPr>
        <w:t xml:space="preserve"> each school, one team will be selected for the block level. </w:t>
      </w:r>
    </w:p>
    <w:p w:rsidR="006C11A6" w:rsidRDefault="006C11A6" w:rsidP="006C11A6">
      <w:pPr>
        <w:pStyle w:val="Default"/>
        <w:spacing w:after="30"/>
        <w:rPr>
          <w:color w:val="auto"/>
          <w:sz w:val="20"/>
          <w:szCs w:val="20"/>
        </w:rPr>
      </w:pPr>
      <w:r>
        <w:rPr>
          <w:color w:val="auto"/>
          <w:sz w:val="20"/>
          <w:szCs w:val="20"/>
        </w:rPr>
        <w:t xml:space="preserve"> </w:t>
      </w:r>
      <w:proofErr w:type="gramStart"/>
      <w:r>
        <w:rPr>
          <w:color w:val="auto"/>
          <w:sz w:val="20"/>
          <w:szCs w:val="20"/>
        </w:rPr>
        <w:t>From</w:t>
      </w:r>
      <w:proofErr w:type="gramEnd"/>
      <w:r>
        <w:rPr>
          <w:color w:val="auto"/>
          <w:sz w:val="20"/>
          <w:szCs w:val="20"/>
        </w:rPr>
        <w:t xml:space="preserve"> each block, one team will be selected for the district level. </w:t>
      </w:r>
    </w:p>
    <w:p w:rsidR="006C11A6" w:rsidRDefault="006C11A6" w:rsidP="006C11A6">
      <w:pPr>
        <w:pStyle w:val="Default"/>
        <w:rPr>
          <w:color w:val="auto"/>
          <w:sz w:val="23"/>
          <w:szCs w:val="23"/>
        </w:rPr>
      </w:pPr>
      <w:r>
        <w:rPr>
          <w:color w:val="auto"/>
          <w:sz w:val="20"/>
          <w:szCs w:val="20"/>
        </w:rPr>
        <w:t xml:space="preserve"> </w:t>
      </w:r>
      <w:proofErr w:type="gramStart"/>
      <w:r>
        <w:rPr>
          <w:color w:val="auto"/>
          <w:sz w:val="23"/>
          <w:szCs w:val="23"/>
        </w:rPr>
        <w:t>From</w:t>
      </w:r>
      <w:proofErr w:type="gramEnd"/>
      <w:r>
        <w:rPr>
          <w:color w:val="auto"/>
          <w:sz w:val="23"/>
          <w:szCs w:val="23"/>
        </w:rPr>
        <w:t xml:space="preserve"> each district, one team will be selected for the state level.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color w:val="auto"/>
          <w:sz w:val="23"/>
          <w:szCs w:val="23"/>
        </w:rPr>
        <w:t xml:space="preserve">From the district level onwards, three teams (First, Second, and Third positions) may be selected for the purpose of awarding prizes. While </w:t>
      </w:r>
      <w:proofErr w:type="spellStart"/>
      <w:r>
        <w:rPr>
          <w:color w:val="auto"/>
          <w:sz w:val="23"/>
          <w:szCs w:val="23"/>
        </w:rPr>
        <w:t>organising</w:t>
      </w:r>
      <w:proofErr w:type="spellEnd"/>
      <w:r>
        <w:rPr>
          <w:color w:val="auto"/>
          <w:sz w:val="23"/>
          <w:szCs w:val="23"/>
        </w:rPr>
        <w:t xml:space="preserve"> this competition, the following points should be considered: </w:t>
      </w:r>
    </w:p>
    <w:p w:rsidR="006C11A6" w:rsidRDefault="006C11A6" w:rsidP="006C11A6">
      <w:pPr>
        <w:pStyle w:val="Default"/>
        <w:rPr>
          <w:color w:val="auto"/>
          <w:sz w:val="23"/>
          <w:szCs w:val="23"/>
        </w:rPr>
      </w:pPr>
      <w:r>
        <w:rPr>
          <w:b/>
          <w:bCs/>
          <w:color w:val="auto"/>
          <w:sz w:val="23"/>
          <w:szCs w:val="23"/>
        </w:rPr>
        <w:t xml:space="preserve">A. Planning: </w:t>
      </w:r>
    </w:p>
    <w:p w:rsidR="006C11A6" w:rsidRDefault="006C11A6" w:rsidP="006C11A6">
      <w:pPr>
        <w:pStyle w:val="Default"/>
        <w:spacing w:after="30"/>
        <w:rPr>
          <w:color w:val="auto"/>
          <w:sz w:val="23"/>
          <w:szCs w:val="23"/>
        </w:rPr>
      </w:pPr>
      <w:proofErr w:type="spellStart"/>
      <w:r>
        <w:rPr>
          <w:color w:val="auto"/>
          <w:sz w:val="23"/>
          <w:szCs w:val="23"/>
        </w:rPr>
        <w:t>i</w:t>
      </w:r>
      <w:proofErr w:type="spellEnd"/>
      <w:r>
        <w:rPr>
          <w:color w:val="auto"/>
          <w:sz w:val="23"/>
          <w:szCs w:val="23"/>
        </w:rPr>
        <w:t xml:space="preserve">. The Education Cell (PE Cell) shall translate the scheme into the State/UT language if required. </w:t>
      </w:r>
    </w:p>
    <w:p w:rsidR="006C11A6" w:rsidRDefault="006C11A6" w:rsidP="006C11A6">
      <w:pPr>
        <w:pStyle w:val="Default"/>
        <w:spacing w:after="30"/>
        <w:rPr>
          <w:color w:val="auto"/>
          <w:sz w:val="23"/>
          <w:szCs w:val="23"/>
        </w:rPr>
      </w:pPr>
      <w:r>
        <w:rPr>
          <w:color w:val="auto"/>
          <w:sz w:val="23"/>
          <w:szCs w:val="23"/>
        </w:rPr>
        <w:t xml:space="preserve">ii. The PE Cell shall make efforts to widely disseminate the scheme to all secondary schools. </w:t>
      </w:r>
    </w:p>
    <w:p w:rsidR="006C11A6" w:rsidRDefault="006C11A6" w:rsidP="006C11A6">
      <w:pPr>
        <w:pStyle w:val="Default"/>
        <w:spacing w:after="30"/>
        <w:rPr>
          <w:color w:val="auto"/>
          <w:sz w:val="23"/>
          <w:szCs w:val="23"/>
        </w:rPr>
      </w:pPr>
      <w:r>
        <w:rPr>
          <w:color w:val="auto"/>
          <w:sz w:val="23"/>
          <w:szCs w:val="23"/>
        </w:rPr>
        <w:t xml:space="preserve">iii. The PE Cell should </w:t>
      </w:r>
      <w:proofErr w:type="spellStart"/>
      <w:r>
        <w:rPr>
          <w:color w:val="auto"/>
          <w:sz w:val="23"/>
          <w:szCs w:val="23"/>
        </w:rPr>
        <w:t>organise</w:t>
      </w:r>
      <w:proofErr w:type="spellEnd"/>
      <w:r>
        <w:rPr>
          <w:color w:val="auto"/>
          <w:sz w:val="23"/>
          <w:szCs w:val="23"/>
        </w:rPr>
        <w:t xml:space="preserve"> </w:t>
      </w:r>
      <w:proofErr w:type="spellStart"/>
      <w:r>
        <w:rPr>
          <w:color w:val="auto"/>
          <w:sz w:val="23"/>
          <w:szCs w:val="23"/>
        </w:rPr>
        <w:t>sensitisation</w:t>
      </w:r>
      <w:proofErr w:type="spellEnd"/>
      <w:r>
        <w:rPr>
          <w:color w:val="auto"/>
          <w:sz w:val="23"/>
          <w:szCs w:val="23"/>
        </w:rPr>
        <w:t xml:space="preserve"> </w:t>
      </w:r>
      <w:proofErr w:type="spellStart"/>
      <w:r>
        <w:rPr>
          <w:color w:val="auto"/>
          <w:sz w:val="23"/>
          <w:szCs w:val="23"/>
        </w:rPr>
        <w:t>programmes</w:t>
      </w:r>
      <w:proofErr w:type="spellEnd"/>
      <w:r>
        <w:rPr>
          <w:color w:val="auto"/>
          <w:sz w:val="23"/>
          <w:szCs w:val="23"/>
        </w:rPr>
        <w:t xml:space="preserve"> with district-level officials to explain the scheme and guidelines. </w:t>
      </w:r>
    </w:p>
    <w:p w:rsidR="006C11A6" w:rsidRDefault="006C11A6" w:rsidP="006C11A6">
      <w:pPr>
        <w:pStyle w:val="Default"/>
        <w:spacing w:after="30"/>
        <w:rPr>
          <w:color w:val="auto"/>
          <w:sz w:val="23"/>
          <w:szCs w:val="23"/>
        </w:rPr>
      </w:pPr>
      <w:r>
        <w:rPr>
          <w:color w:val="auto"/>
          <w:sz w:val="23"/>
          <w:szCs w:val="23"/>
        </w:rPr>
        <w:t xml:space="preserve">iv. The date, time, and venue for the role play should be </w:t>
      </w:r>
      <w:proofErr w:type="spellStart"/>
      <w:r>
        <w:rPr>
          <w:color w:val="auto"/>
          <w:sz w:val="23"/>
          <w:szCs w:val="23"/>
        </w:rPr>
        <w:t>finalised</w:t>
      </w:r>
      <w:proofErr w:type="spellEnd"/>
      <w:r>
        <w:rPr>
          <w:color w:val="auto"/>
          <w:sz w:val="23"/>
          <w:szCs w:val="23"/>
        </w:rPr>
        <w:t xml:space="preserve"> and communicated well in advance to all concerned. </w:t>
      </w:r>
    </w:p>
    <w:p w:rsidR="006C11A6" w:rsidRDefault="006C11A6" w:rsidP="006C11A6">
      <w:pPr>
        <w:pStyle w:val="Default"/>
        <w:spacing w:after="30"/>
        <w:rPr>
          <w:color w:val="auto"/>
          <w:sz w:val="23"/>
          <w:szCs w:val="23"/>
        </w:rPr>
      </w:pPr>
      <w:proofErr w:type="gramStart"/>
      <w:r>
        <w:rPr>
          <w:color w:val="auto"/>
          <w:sz w:val="23"/>
          <w:szCs w:val="23"/>
        </w:rPr>
        <w:t>v</w:t>
      </w:r>
      <w:proofErr w:type="gramEnd"/>
      <w:r>
        <w:rPr>
          <w:color w:val="auto"/>
          <w:sz w:val="23"/>
          <w:szCs w:val="23"/>
        </w:rPr>
        <w:t xml:space="preserve">. The PE Cell shall prepare and share the “Dos and Don’ts” of the competition during the </w:t>
      </w:r>
      <w:proofErr w:type="spellStart"/>
      <w:r>
        <w:rPr>
          <w:color w:val="auto"/>
          <w:sz w:val="23"/>
          <w:szCs w:val="23"/>
        </w:rPr>
        <w:t>sensitisation</w:t>
      </w:r>
      <w:proofErr w:type="spellEnd"/>
      <w:r>
        <w:rPr>
          <w:color w:val="auto"/>
          <w:sz w:val="23"/>
          <w:szCs w:val="23"/>
        </w:rPr>
        <w:t xml:space="preserve"> </w:t>
      </w:r>
      <w:proofErr w:type="spellStart"/>
      <w:r>
        <w:rPr>
          <w:color w:val="auto"/>
          <w:sz w:val="23"/>
          <w:szCs w:val="23"/>
        </w:rPr>
        <w:t>programme</w:t>
      </w:r>
      <w:proofErr w:type="spellEnd"/>
      <w:r>
        <w:rPr>
          <w:color w:val="auto"/>
          <w:sz w:val="23"/>
          <w:szCs w:val="23"/>
        </w:rPr>
        <w:t xml:space="preserve">, and these should also be shared at the time of the competition. </w:t>
      </w:r>
    </w:p>
    <w:p w:rsidR="006C11A6" w:rsidRDefault="006C11A6" w:rsidP="006C11A6">
      <w:pPr>
        <w:pStyle w:val="Default"/>
        <w:spacing w:after="30"/>
        <w:rPr>
          <w:color w:val="auto"/>
          <w:sz w:val="23"/>
          <w:szCs w:val="23"/>
        </w:rPr>
      </w:pPr>
      <w:r>
        <w:rPr>
          <w:color w:val="auto"/>
          <w:sz w:val="23"/>
          <w:szCs w:val="23"/>
        </w:rPr>
        <w:t xml:space="preserve">vi. Guidelines for judging the role play should be shared and discussed prior to the commencement of the competition. </w:t>
      </w:r>
    </w:p>
    <w:p w:rsidR="006C11A6" w:rsidRDefault="006C11A6" w:rsidP="006C11A6">
      <w:pPr>
        <w:pStyle w:val="Default"/>
        <w:rPr>
          <w:color w:val="auto"/>
          <w:sz w:val="23"/>
          <w:szCs w:val="23"/>
        </w:rPr>
      </w:pPr>
      <w:r>
        <w:rPr>
          <w:color w:val="auto"/>
          <w:sz w:val="23"/>
          <w:szCs w:val="23"/>
        </w:rPr>
        <w:t xml:space="preserve">vii. For each situation, 4 or 5 students — boys, girls, or both — should be identified to constitute a team. The selection must be free from any form of discrimination. </w:t>
      </w:r>
    </w:p>
    <w:p w:rsidR="006C11A6" w:rsidRDefault="006C11A6" w:rsidP="006C11A6">
      <w:pPr>
        <w:pStyle w:val="Default"/>
        <w:rPr>
          <w:color w:val="auto"/>
          <w:sz w:val="23"/>
          <w:szCs w:val="23"/>
        </w:rPr>
      </w:pPr>
      <w:r>
        <w:rPr>
          <w:color w:val="auto"/>
          <w:sz w:val="23"/>
          <w:szCs w:val="23"/>
        </w:rPr>
        <w:t xml:space="preserve">4 </w:t>
      </w:r>
    </w:p>
    <w:p w:rsidR="006C11A6" w:rsidRDefault="006C11A6" w:rsidP="006C11A6">
      <w:pPr>
        <w:pStyle w:val="Default"/>
        <w:rPr>
          <w:rFonts w:cs="Mangal"/>
          <w:color w:val="auto"/>
        </w:rPr>
      </w:pPr>
    </w:p>
    <w:p w:rsidR="006C11A6" w:rsidRDefault="006C11A6" w:rsidP="006C11A6">
      <w:pPr>
        <w:pStyle w:val="Default"/>
        <w:pageBreakBefore/>
        <w:rPr>
          <w:rFonts w:cs="Mangal"/>
          <w:color w:val="auto"/>
        </w:rPr>
      </w:pPr>
    </w:p>
    <w:p w:rsidR="006C11A6" w:rsidRDefault="006C11A6" w:rsidP="006C11A6">
      <w:pPr>
        <w:pStyle w:val="Default"/>
        <w:spacing w:after="25"/>
        <w:rPr>
          <w:rFonts w:cs="Mangal"/>
          <w:color w:val="auto"/>
          <w:sz w:val="23"/>
          <w:szCs w:val="23"/>
        </w:rPr>
      </w:pPr>
      <w:r>
        <w:rPr>
          <w:rFonts w:cs="Mangal"/>
          <w:color w:val="auto"/>
          <w:sz w:val="23"/>
          <w:szCs w:val="23"/>
        </w:rPr>
        <w:t xml:space="preserve">viii. A theme should be selected by each group. Each participant must understand the specific ideas they are expected to express while performing the assigned role. </w:t>
      </w:r>
    </w:p>
    <w:p w:rsidR="006C11A6" w:rsidRDefault="006C11A6" w:rsidP="006C11A6">
      <w:pPr>
        <w:pStyle w:val="Default"/>
        <w:spacing w:after="25"/>
        <w:rPr>
          <w:rFonts w:cs="Mangal"/>
          <w:color w:val="auto"/>
          <w:sz w:val="23"/>
          <w:szCs w:val="23"/>
        </w:rPr>
      </w:pPr>
      <w:r>
        <w:rPr>
          <w:rFonts w:cs="Mangal"/>
          <w:color w:val="auto"/>
          <w:sz w:val="23"/>
          <w:szCs w:val="23"/>
        </w:rPr>
        <w:t xml:space="preserve">ix. The teacher may help the students to expand their roles creatively. Students should prepare their own write-ups and perform their parts, ensuring originality of thought and action in their presentation. </w:t>
      </w:r>
    </w:p>
    <w:p w:rsidR="006C11A6" w:rsidRDefault="006C11A6" w:rsidP="006C11A6">
      <w:pPr>
        <w:pStyle w:val="Default"/>
        <w:spacing w:after="25"/>
        <w:rPr>
          <w:rFonts w:cs="Mangal"/>
          <w:color w:val="auto"/>
          <w:sz w:val="23"/>
          <w:szCs w:val="23"/>
        </w:rPr>
      </w:pPr>
      <w:r>
        <w:rPr>
          <w:rFonts w:cs="Mangal"/>
          <w:color w:val="auto"/>
          <w:sz w:val="23"/>
          <w:szCs w:val="23"/>
        </w:rPr>
        <w:t xml:space="preserve">x. Adequate preparation and rehearsal time should be given to students. </w:t>
      </w:r>
    </w:p>
    <w:p w:rsidR="006C11A6" w:rsidRDefault="006C11A6" w:rsidP="006C11A6">
      <w:pPr>
        <w:pStyle w:val="Default"/>
        <w:spacing w:after="25"/>
        <w:rPr>
          <w:rFonts w:cs="Mangal"/>
          <w:color w:val="auto"/>
          <w:sz w:val="23"/>
          <w:szCs w:val="23"/>
        </w:rPr>
      </w:pPr>
      <w:r>
        <w:rPr>
          <w:rFonts w:cs="Mangal"/>
          <w:color w:val="auto"/>
          <w:sz w:val="23"/>
          <w:szCs w:val="23"/>
        </w:rPr>
        <w:t xml:space="preserve">xi. No costumes will be used by the role players. </w:t>
      </w:r>
    </w:p>
    <w:p w:rsidR="006C11A6" w:rsidRDefault="006C11A6" w:rsidP="006C11A6">
      <w:pPr>
        <w:pStyle w:val="Default"/>
        <w:rPr>
          <w:rFonts w:cs="Mangal"/>
          <w:color w:val="auto"/>
          <w:sz w:val="23"/>
          <w:szCs w:val="23"/>
        </w:rPr>
      </w:pPr>
      <w:r>
        <w:rPr>
          <w:rFonts w:cs="Mangal"/>
          <w:color w:val="auto"/>
          <w:sz w:val="23"/>
          <w:szCs w:val="23"/>
        </w:rPr>
        <w:t xml:space="preserve">xii. Local educational functionaries, parents, and other community members may be invited. For wider coverage, local media (both electronic and print) may also be invited to the competition. </w:t>
      </w:r>
    </w:p>
    <w:p w:rsidR="006C11A6" w:rsidRDefault="006C11A6" w:rsidP="006C11A6">
      <w:pPr>
        <w:pStyle w:val="Default"/>
        <w:rPr>
          <w:rFonts w:cs="Mangal"/>
          <w:color w:val="auto"/>
          <w:sz w:val="23"/>
          <w:szCs w:val="23"/>
        </w:rPr>
      </w:pPr>
    </w:p>
    <w:p w:rsidR="006C11A6" w:rsidRDefault="006C11A6" w:rsidP="006C11A6">
      <w:pPr>
        <w:pStyle w:val="Default"/>
        <w:rPr>
          <w:color w:val="auto"/>
          <w:sz w:val="23"/>
          <w:szCs w:val="23"/>
        </w:rPr>
      </w:pPr>
      <w:r>
        <w:rPr>
          <w:b/>
          <w:bCs/>
          <w:color w:val="auto"/>
          <w:sz w:val="23"/>
          <w:szCs w:val="23"/>
        </w:rPr>
        <w:t xml:space="preserve">B. Conducting the Role Play Competition. </w:t>
      </w:r>
    </w:p>
    <w:p w:rsidR="006C11A6" w:rsidRDefault="006C11A6" w:rsidP="006C11A6">
      <w:pPr>
        <w:pStyle w:val="Default"/>
        <w:spacing w:after="30"/>
        <w:rPr>
          <w:color w:val="auto"/>
          <w:sz w:val="23"/>
          <w:szCs w:val="23"/>
        </w:rPr>
      </w:pPr>
      <w:proofErr w:type="spellStart"/>
      <w:r>
        <w:rPr>
          <w:color w:val="auto"/>
          <w:sz w:val="20"/>
          <w:szCs w:val="20"/>
        </w:rPr>
        <w:t>i</w:t>
      </w:r>
      <w:proofErr w:type="spellEnd"/>
      <w:r>
        <w:rPr>
          <w:color w:val="auto"/>
          <w:sz w:val="20"/>
          <w:szCs w:val="20"/>
        </w:rPr>
        <w:t xml:space="preserve">. </w:t>
      </w:r>
      <w:r>
        <w:rPr>
          <w:color w:val="auto"/>
          <w:sz w:val="23"/>
          <w:szCs w:val="23"/>
        </w:rPr>
        <w:t xml:space="preserve">The group enacting the role play should be positioned according to the requirements of the scenario being presented. It must be ensured that the group is visible to all members of the audience, including students, teachers, parents, and other attendees. </w:t>
      </w:r>
    </w:p>
    <w:p w:rsidR="006C11A6" w:rsidRDefault="006C11A6" w:rsidP="006C11A6">
      <w:pPr>
        <w:pStyle w:val="Default"/>
        <w:spacing w:after="30"/>
        <w:rPr>
          <w:color w:val="auto"/>
          <w:sz w:val="23"/>
          <w:szCs w:val="23"/>
        </w:rPr>
      </w:pPr>
      <w:r>
        <w:rPr>
          <w:color w:val="auto"/>
          <w:sz w:val="20"/>
          <w:szCs w:val="20"/>
        </w:rPr>
        <w:t xml:space="preserve">ii. </w:t>
      </w:r>
      <w:r>
        <w:rPr>
          <w:color w:val="auto"/>
          <w:sz w:val="23"/>
          <w:szCs w:val="23"/>
        </w:rPr>
        <w:t xml:space="preserve">The jury will evaluate each team based on the prescribed criteria, considering the originality of content, quality of presentation, responses to questions, and </w:t>
      </w:r>
      <w:proofErr w:type="spellStart"/>
      <w:r>
        <w:rPr>
          <w:color w:val="auto"/>
          <w:sz w:val="23"/>
          <w:szCs w:val="23"/>
        </w:rPr>
        <w:t>summarisation</w:t>
      </w:r>
      <w:proofErr w:type="spellEnd"/>
      <w:r>
        <w:rPr>
          <w:color w:val="auto"/>
          <w:sz w:val="23"/>
          <w:szCs w:val="23"/>
        </w:rPr>
        <w:t xml:space="preserve">. </w:t>
      </w:r>
    </w:p>
    <w:p w:rsidR="006C11A6" w:rsidRDefault="006C11A6" w:rsidP="006C11A6">
      <w:pPr>
        <w:pStyle w:val="Default"/>
        <w:rPr>
          <w:color w:val="auto"/>
          <w:sz w:val="23"/>
          <w:szCs w:val="23"/>
        </w:rPr>
      </w:pPr>
      <w:r>
        <w:rPr>
          <w:color w:val="auto"/>
          <w:sz w:val="20"/>
          <w:szCs w:val="20"/>
        </w:rPr>
        <w:t xml:space="preserve">iii. </w:t>
      </w:r>
      <w:r>
        <w:rPr>
          <w:color w:val="auto"/>
          <w:sz w:val="23"/>
          <w:szCs w:val="23"/>
        </w:rPr>
        <w:t xml:space="preserve">Teams must adhere to the allotted time for their performance.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C. Review and Feedback of Audience </w:t>
      </w:r>
    </w:p>
    <w:p w:rsidR="006C11A6" w:rsidRDefault="006C11A6" w:rsidP="006C11A6">
      <w:pPr>
        <w:pStyle w:val="Default"/>
        <w:spacing w:after="25"/>
        <w:rPr>
          <w:color w:val="auto"/>
          <w:sz w:val="23"/>
          <w:szCs w:val="23"/>
        </w:rPr>
      </w:pPr>
      <w:proofErr w:type="spellStart"/>
      <w:r>
        <w:rPr>
          <w:color w:val="auto"/>
          <w:sz w:val="23"/>
          <w:szCs w:val="23"/>
        </w:rPr>
        <w:t>i</w:t>
      </w:r>
      <w:proofErr w:type="spellEnd"/>
      <w:r>
        <w:rPr>
          <w:color w:val="auto"/>
          <w:sz w:val="23"/>
          <w:szCs w:val="23"/>
        </w:rPr>
        <w:t xml:space="preserve">. After all members of the group have performed their respective </w:t>
      </w:r>
      <w:proofErr w:type="gramStart"/>
      <w:r>
        <w:rPr>
          <w:color w:val="auto"/>
          <w:sz w:val="23"/>
          <w:szCs w:val="23"/>
        </w:rPr>
        <w:t>roles,</w:t>
      </w:r>
      <w:proofErr w:type="gramEnd"/>
      <w:r>
        <w:rPr>
          <w:color w:val="auto"/>
          <w:sz w:val="23"/>
          <w:szCs w:val="23"/>
        </w:rPr>
        <w:t xml:space="preserve"> the audience may be invited to share comments. </w:t>
      </w:r>
    </w:p>
    <w:p w:rsidR="006C11A6" w:rsidRDefault="006C11A6" w:rsidP="006C11A6">
      <w:pPr>
        <w:pStyle w:val="Default"/>
        <w:spacing w:after="25"/>
        <w:rPr>
          <w:color w:val="auto"/>
          <w:sz w:val="23"/>
          <w:szCs w:val="23"/>
        </w:rPr>
      </w:pPr>
      <w:r>
        <w:rPr>
          <w:color w:val="auto"/>
          <w:sz w:val="23"/>
          <w:szCs w:val="23"/>
        </w:rPr>
        <w:t xml:space="preserve">ii. Once the role play is completed, the audience may be encouraged to ask questions to the team. </w:t>
      </w:r>
    </w:p>
    <w:p w:rsidR="006C11A6" w:rsidRDefault="006C11A6" w:rsidP="006C11A6">
      <w:pPr>
        <w:pStyle w:val="Default"/>
        <w:rPr>
          <w:color w:val="auto"/>
          <w:sz w:val="23"/>
          <w:szCs w:val="23"/>
        </w:rPr>
      </w:pPr>
      <w:r>
        <w:rPr>
          <w:color w:val="auto"/>
          <w:sz w:val="23"/>
          <w:szCs w:val="23"/>
        </w:rPr>
        <w:t xml:space="preserve">iii. Feedback may be obtained on the effectiveness, strengths, weaknesses, and other relevant aspects of the Role Play Competition.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7. Selection of Judges: </w:t>
      </w:r>
    </w:p>
    <w:p w:rsidR="006C11A6" w:rsidRDefault="006C11A6" w:rsidP="006C11A6">
      <w:pPr>
        <w:pStyle w:val="Default"/>
        <w:rPr>
          <w:color w:val="auto"/>
          <w:sz w:val="23"/>
          <w:szCs w:val="23"/>
        </w:rPr>
      </w:pPr>
      <w:r>
        <w:rPr>
          <w:color w:val="auto"/>
          <w:sz w:val="23"/>
          <w:szCs w:val="23"/>
        </w:rPr>
        <w:t xml:space="preserve">There will be three judges at each level of the competition. Individuals selected to judge the Role Play should be drawn from the fields of Health, Education, and Performing Arts. The judging panel should include both male and female members who can appreciate this area. </w:t>
      </w:r>
    </w:p>
    <w:p w:rsidR="006C11A6" w:rsidRDefault="006C11A6" w:rsidP="006C11A6">
      <w:pPr>
        <w:pStyle w:val="Default"/>
        <w:rPr>
          <w:color w:val="auto"/>
          <w:sz w:val="23"/>
          <w:szCs w:val="23"/>
        </w:rPr>
      </w:pPr>
      <w:r>
        <w:rPr>
          <w:color w:val="auto"/>
          <w:sz w:val="23"/>
          <w:szCs w:val="23"/>
        </w:rPr>
        <w:t xml:space="preserve">Judges at various levels will be as follows: </w:t>
      </w:r>
    </w:p>
    <w:p w:rsidR="006C11A6" w:rsidRDefault="006C11A6" w:rsidP="006C11A6">
      <w:pPr>
        <w:pStyle w:val="Default"/>
        <w:rPr>
          <w:color w:val="auto"/>
          <w:sz w:val="23"/>
          <w:szCs w:val="23"/>
        </w:rPr>
      </w:pPr>
      <w:r>
        <w:rPr>
          <w:b/>
          <w:bCs/>
          <w:color w:val="auto"/>
          <w:sz w:val="23"/>
          <w:szCs w:val="23"/>
        </w:rPr>
        <w:t xml:space="preserve">School Level: </w:t>
      </w:r>
    </w:p>
    <w:p w:rsidR="006C11A6" w:rsidRDefault="006C11A6" w:rsidP="006C11A6">
      <w:pPr>
        <w:pStyle w:val="Default"/>
        <w:spacing w:after="30"/>
        <w:rPr>
          <w:color w:val="auto"/>
          <w:sz w:val="23"/>
          <w:szCs w:val="23"/>
        </w:rPr>
      </w:pPr>
      <w:proofErr w:type="spellStart"/>
      <w:r>
        <w:rPr>
          <w:color w:val="auto"/>
          <w:sz w:val="23"/>
          <w:szCs w:val="23"/>
        </w:rPr>
        <w:t>i</w:t>
      </w:r>
      <w:proofErr w:type="spellEnd"/>
      <w:r>
        <w:rPr>
          <w:color w:val="auto"/>
          <w:sz w:val="23"/>
          <w:szCs w:val="23"/>
        </w:rPr>
        <w:t xml:space="preserve">. Principal </w:t>
      </w:r>
    </w:p>
    <w:p w:rsidR="006C11A6" w:rsidRDefault="006C11A6" w:rsidP="006C11A6">
      <w:pPr>
        <w:pStyle w:val="Default"/>
        <w:rPr>
          <w:color w:val="auto"/>
          <w:sz w:val="23"/>
          <w:szCs w:val="23"/>
        </w:rPr>
      </w:pPr>
      <w:r>
        <w:rPr>
          <w:color w:val="auto"/>
          <w:sz w:val="23"/>
          <w:szCs w:val="23"/>
        </w:rPr>
        <w:t xml:space="preserve">ii. Two teachers nominated by the Principal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District Level: </w:t>
      </w:r>
    </w:p>
    <w:p w:rsidR="006C11A6" w:rsidRDefault="006C11A6" w:rsidP="006C11A6">
      <w:pPr>
        <w:pStyle w:val="Default"/>
        <w:spacing w:after="30"/>
        <w:rPr>
          <w:color w:val="auto"/>
          <w:sz w:val="23"/>
          <w:szCs w:val="23"/>
        </w:rPr>
      </w:pPr>
      <w:proofErr w:type="spellStart"/>
      <w:proofErr w:type="gramStart"/>
      <w:r>
        <w:rPr>
          <w:color w:val="auto"/>
          <w:sz w:val="23"/>
          <w:szCs w:val="23"/>
        </w:rPr>
        <w:t>i</w:t>
      </w:r>
      <w:proofErr w:type="spellEnd"/>
      <w:proofErr w:type="gramEnd"/>
      <w:r>
        <w:rPr>
          <w:color w:val="auto"/>
          <w:sz w:val="23"/>
          <w:szCs w:val="23"/>
        </w:rPr>
        <w:t xml:space="preserve">. DIET Principal or District Education Officer (DEO) </w:t>
      </w:r>
    </w:p>
    <w:p w:rsidR="006C11A6" w:rsidRDefault="006C11A6" w:rsidP="006C11A6">
      <w:pPr>
        <w:pStyle w:val="Default"/>
        <w:spacing w:after="30"/>
        <w:rPr>
          <w:color w:val="auto"/>
          <w:sz w:val="23"/>
          <w:szCs w:val="23"/>
        </w:rPr>
      </w:pPr>
      <w:r>
        <w:rPr>
          <w:color w:val="auto"/>
          <w:sz w:val="23"/>
          <w:szCs w:val="23"/>
        </w:rPr>
        <w:t xml:space="preserve">ii. Headmaster/Principal from a non-participating school with experience in Population Education, Adolescence Education, or Health and Wellbeing </w:t>
      </w:r>
    </w:p>
    <w:p w:rsidR="006C11A6" w:rsidRDefault="006C11A6" w:rsidP="006C11A6">
      <w:pPr>
        <w:pStyle w:val="Default"/>
        <w:rPr>
          <w:color w:val="auto"/>
          <w:sz w:val="23"/>
          <w:szCs w:val="23"/>
        </w:rPr>
      </w:pPr>
      <w:r>
        <w:rPr>
          <w:color w:val="auto"/>
          <w:sz w:val="23"/>
          <w:szCs w:val="23"/>
        </w:rPr>
        <w:t xml:space="preserve">iii. Person with a background in Performing Arts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State/UT Level: </w:t>
      </w:r>
    </w:p>
    <w:p w:rsidR="006C11A6" w:rsidRDefault="006C11A6" w:rsidP="006C11A6">
      <w:pPr>
        <w:pStyle w:val="Default"/>
        <w:spacing w:after="30"/>
        <w:rPr>
          <w:color w:val="auto"/>
          <w:sz w:val="23"/>
          <w:szCs w:val="23"/>
        </w:rPr>
      </w:pPr>
      <w:proofErr w:type="spellStart"/>
      <w:r>
        <w:rPr>
          <w:color w:val="auto"/>
          <w:sz w:val="23"/>
          <w:szCs w:val="23"/>
        </w:rPr>
        <w:t>i</w:t>
      </w:r>
      <w:proofErr w:type="spellEnd"/>
      <w:r>
        <w:rPr>
          <w:color w:val="auto"/>
          <w:sz w:val="23"/>
          <w:szCs w:val="23"/>
        </w:rPr>
        <w:t xml:space="preserve">. Expert in Population Education, Adolescence Education, or Health and Wellbeing </w:t>
      </w:r>
    </w:p>
    <w:p w:rsidR="006C11A6" w:rsidRDefault="006C11A6" w:rsidP="006C11A6">
      <w:pPr>
        <w:pStyle w:val="Default"/>
        <w:spacing w:after="30"/>
        <w:rPr>
          <w:color w:val="auto"/>
          <w:sz w:val="23"/>
          <w:szCs w:val="23"/>
        </w:rPr>
      </w:pPr>
      <w:r>
        <w:rPr>
          <w:color w:val="auto"/>
          <w:sz w:val="23"/>
          <w:szCs w:val="23"/>
        </w:rPr>
        <w:t xml:space="preserve">ii. Educationist </w:t>
      </w:r>
    </w:p>
    <w:p w:rsidR="006C11A6" w:rsidRDefault="006C11A6" w:rsidP="006C11A6">
      <w:pPr>
        <w:pStyle w:val="Default"/>
        <w:rPr>
          <w:color w:val="auto"/>
          <w:sz w:val="23"/>
          <w:szCs w:val="23"/>
        </w:rPr>
      </w:pPr>
      <w:r>
        <w:rPr>
          <w:color w:val="auto"/>
          <w:sz w:val="23"/>
          <w:szCs w:val="23"/>
        </w:rPr>
        <w:t xml:space="preserve">iii. Person with a background in Performing Arts </w:t>
      </w:r>
    </w:p>
    <w:p w:rsidR="006C11A6" w:rsidRDefault="006C11A6" w:rsidP="006C11A6">
      <w:pPr>
        <w:pStyle w:val="Default"/>
        <w:rPr>
          <w:color w:val="auto"/>
          <w:sz w:val="23"/>
          <w:szCs w:val="23"/>
        </w:rPr>
      </w:pPr>
      <w:r>
        <w:rPr>
          <w:color w:val="auto"/>
          <w:sz w:val="23"/>
          <w:szCs w:val="23"/>
        </w:rPr>
        <w:t xml:space="preserve">5 </w:t>
      </w:r>
    </w:p>
    <w:p w:rsidR="006C11A6" w:rsidRDefault="006C11A6" w:rsidP="006C11A6">
      <w:pPr>
        <w:pStyle w:val="Default"/>
        <w:rPr>
          <w:rFonts w:cs="Mangal"/>
          <w:color w:val="auto"/>
        </w:rPr>
      </w:pPr>
    </w:p>
    <w:p w:rsidR="006C11A6" w:rsidRDefault="006C11A6" w:rsidP="006C11A6">
      <w:pPr>
        <w:pStyle w:val="Default"/>
        <w:pageBreakBefore/>
        <w:rPr>
          <w:color w:val="auto"/>
          <w:sz w:val="23"/>
          <w:szCs w:val="23"/>
        </w:rPr>
      </w:pPr>
      <w:r>
        <w:rPr>
          <w:b/>
          <w:bCs/>
          <w:color w:val="auto"/>
          <w:sz w:val="23"/>
          <w:szCs w:val="23"/>
        </w:rPr>
        <w:lastRenderedPageBreak/>
        <w:t xml:space="preserve">National Level: </w:t>
      </w:r>
    </w:p>
    <w:p w:rsidR="006C11A6" w:rsidRDefault="006C11A6" w:rsidP="006C11A6">
      <w:pPr>
        <w:pStyle w:val="Default"/>
        <w:spacing w:after="25"/>
        <w:rPr>
          <w:color w:val="auto"/>
          <w:sz w:val="23"/>
          <w:szCs w:val="23"/>
        </w:rPr>
      </w:pPr>
      <w:proofErr w:type="spellStart"/>
      <w:r>
        <w:rPr>
          <w:color w:val="auto"/>
          <w:sz w:val="23"/>
          <w:szCs w:val="23"/>
        </w:rPr>
        <w:t>i</w:t>
      </w:r>
      <w:proofErr w:type="spellEnd"/>
      <w:r>
        <w:rPr>
          <w:color w:val="auto"/>
          <w:sz w:val="23"/>
          <w:szCs w:val="23"/>
        </w:rPr>
        <w:t xml:space="preserve">. Expert in Population Education, Adolescence Education, or Health and Wellbeing </w:t>
      </w:r>
    </w:p>
    <w:p w:rsidR="006C11A6" w:rsidRDefault="006C11A6" w:rsidP="006C11A6">
      <w:pPr>
        <w:pStyle w:val="Default"/>
        <w:spacing w:after="25"/>
        <w:rPr>
          <w:color w:val="auto"/>
          <w:sz w:val="23"/>
          <w:szCs w:val="23"/>
        </w:rPr>
      </w:pPr>
      <w:r>
        <w:rPr>
          <w:color w:val="auto"/>
          <w:sz w:val="23"/>
          <w:szCs w:val="23"/>
        </w:rPr>
        <w:t xml:space="preserve">ii. Educationist </w:t>
      </w:r>
    </w:p>
    <w:p w:rsidR="006C11A6" w:rsidRDefault="006C11A6" w:rsidP="006C11A6">
      <w:pPr>
        <w:pStyle w:val="Default"/>
        <w:rPr>
          <w:color w:val="auto"/>
          <w:sz w:val="23"/>
          <w:szCs w:val="23"/>
        </w:rPr>
      </w:pPr>
      <w:r>
        <w:rPr>
          <w:color w:val="auto"/>
          <w:sz w:val="23"/>
          <w:szCs w:val="23"/>
        </w:rPr>
        <w:t xml:space="preserve">iii. Person with a background in Performing Arts </w:t>
      </w:r>
    </w:p>
    <w:p w:rsidR="006C11A6" w:rsidRDefault="006C11A6" w:rsidP="006C11A6">
      <w:pPr>
        <w:pStyle w:val="Default"/>
        <w:rPr>
          <w:color w:val="auto"/>
          <w:sz w:val="23"/>
          <w:szCs w:val="23"/>
        </w:rPr>
      </w:pPr>
    </w:p>
    <w:p w:rsidR="006C11A6" w:rsidRDefault="006C11A6" w:rsidP="006C11A6">
      <w:pPr>
        <w:pStyle w:val="Default"/>
        <w:rPr>
          <w:color w:val="auto"/>
          <w:sz w:val="23"/>
          <w:szCs w:val="23"/>
        </w:rPr>
      </w:pPr>
      <w:r>
        <w:rPr>
          <w:b/>
          <w:bCs/>
          <w:color w:val="auto"/>
          <w:sz w:val="23"/>
          <w:szCs w:val="23"/>
        </w:rPr>
        <w:t xml:space="preserve">8. Criteria for Evaluation of Role Play by Judges: </w:t>
      </w:r>
    </w:p>
    <w:tbl>
      <w:tblPr>
        <w:tblW w:w="0" w:type="auto"/>
        <w:tblBorders>
          <w:top w:val="nil"/>
          <w:left w:val="nil"/>
          <w:bottom w:val="nil"/>
          <w:right w:val="nil"/>
        </w:tblBorders>
        <w:tblLayout w:type="fixed"/>
        <w:tblLook w:val="0000"/>
      </w:tblPr>
      <w:tblGrid>
        <w:gridCol w:w="2849"/>
        <w:gridCol w:w="1424"/>
        <w:gridCol w:w="1425"/>
        <w:gridCol w:w="2849"/>
      </w:tblGrid>
      <w:tr w:rsidR="006C11A6">
        <w:tblPrEx>
          <w:tblCellMar>
            <w:top w:w="0" w:type="dxa"/>
            <w:bottom w:w="0" w:type="dxa"/>
          </w:tblCellMar>
        </w:tblPrEx>
        <w:trPr>
          <w:trHeight w:val="109"/>
        </w:trPr>
        <w:tc>
          <w:tcPr>
            <w:tcW w:w="2849" w:type="dxa"/>
          </w:tcPr>
          <w:p w:rsidR="006C11A6" w:rsidRDefault="006C11A6">
            <w:pPr>
              <w:pStyle w:val="Default"/>
              <w:rPr>
                <w:rFonts w:cs="Mangal"/>
                <w:color w:val="auto"/>
              </w:rPr>
            </w:pPr>
            <w:r>
              <w:rPr>
                <w:color w:val="auto"/>
                <w:sz w:val="23"/>
                <w:szCs w:val="23"/>
              </w:rPr>
              <w:t xml:space="preserve">Each role play will be evaluated as follows by the judges: </w:t>
            </w:r>
          </w:p>
          <w:p w:rsidR="006C11A6" w:rsidRDefault="006C11A6">
            <w:pPr>
              <w:pStyle w:val="Default"/>
              <w:rPr>
                <w:sz w:val="23"/>
                <w:szCs w:val="23"/>
              </w:rPr>
            </w:pPr>
            <w:r>
              <w:rPr>
                <w:sz w:val="23"/>
                <w:szCs w:val="23"/>
              </w:rPr>
              <w:t xml:space="preserve">1 </w:t>
            </w:r>
          </w:p>
          <w:p w:rsidR="006C11A6" w:rsidRDefault="006C11A6">
            <w:pPr>
              <w:pStyle w:val="Default"/>
              <w:rPr>
                <w:sz w:val="23"/>
                <w:szCs w:val="23"/>
              </w:rPr>
            </w:pPr>
          </w:p>
        </w:tc>
        <w:tc>
          <w:tcPr>
            <w:tcW w:w="2849" w:type="dxa"/>
            <w:gridSpan w:val="2"/>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Coverage of qualitative theme and situation </w:t>
            </w:r>
          </w:p>
          <w:p w:rsidR="006C11A6" w:rsidRDefault="006C11A6">
            <w:pPr>
              <w:pStyle w:val="Default"/>
              <w:rPr>
                <w:sz w:val="23"/>
                <w:szCs w:val="23"/>
              </w:rPr>
            </w:pPr>
          </w:p>
        </w:tc>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25 </w:t>
            </w:r>
          </w:p>
          <w:p w:rsidR="006C11A6" w:rsidRDefault="006C11A6">
            <w:pPr>
              <w:pStyle w:val="Default"/>
              <w:rPr>
                <w:sz w:val="23"/>
                <w:szCs w:val="23"/>
              </w:rPr>
            </w:pPr>
          </w:p>
        </w:tc>
      </w:tr>
      <w:tr w:rsidR="006C11A6">
        <w:tblPrEx>
          <w:tblCellMar>
            <w:top w:w="0" w:type="dxa"/>
            <w:bottom w:w="0" w:type="dxa"/>
          </w:tblCellMar>
        </w:tblPrEx>
        <w:trPr>
          <w:trHeight w:val="109"/>
        </w:trPr>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2 </w:t>
            </w:r>
          </w:p>
          <w:p w:rsidR="006C11A6" w:rsidRDefault="006C11A6">
            <w:pPr>
              <w:pStyle w:val="Default"/>
              <w:rPr>
                <w:sz w:val="23"/>
                <w:szCs w:val="23"/>
              </w:rPr>
            </w:pPr>
          </w:p>
        </w:tc>
        <w:tc>
          <w:tcPr>
            <w:tcW w:w="2849" w:type="dxa"/>
            <w:gridSpan w:val="2"/>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Presentation of role play </w:t>
            </w:r>
          </w:p>
          <w:p w:rsidR="006C11A6" w:rsidRDefault="006C11A6">
            <w:pPr>
              <w:pStyle w:val="Default"/>
              <w:rPr>
                <w:sz w:val="23"/>
                <w:szCs w:val="23"/>
              </w:rPr>
            </w:pPr>
          </w:p>
        </w:tc>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25 </w:t>
            </w:r>
          </w:p>
          <w:p w:rsidR="006C11A6" w:rsidRDefault="006C11A6">
            <w:pPr>
              <w:pStyle w:val="Default"/>
              <w:rPr>
                <w:sz w:val="23"/>
                <w:szCs w:val="23"/>
              </w:rPr>
            </w:pPr>
          </w:p>
        </w:tc>
      </w:tr>
      <w:tr w:rsidR="006C11A6">
        <w:tblPrEx>
          <w:tblCellMar>
            <w:top w:w="0" w:type="dxa"/>
            <w:bottom w:w="0" w:type="dxa"/>
          </w:tblCellMar>
        </w:tblPrEx>
        <w:trPr>
          <w:trHeight w:val="109"/>
        </w:trPr>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3 </w:t>
            </w:r>
          </w:p>
          <w:p w:rsidR="006C11A6" w:rsidRDefault="006C11A6">
            <w:pPr>
              <w:pStyle w:val="Default"/>
              <w:rPr>
                <w:sz w:val="23"/>
                <w:szCs w:val="23"/>
              </w:rPr>
            </w:pPr>
          </w:p>
        </w:tc>
        <w:tc>
          <w:tcPr>
            <w:tcW w:w="2849" w:type="dxa"/>
            <w:gridSpan w:val="2"/>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Reflection of Life Skills during role play </w:t>
            </w:r>
          </w:p>
          <w:p w:rsidR="006C11A6" w:rsidRDefault="006C11A6">
            <w:pPr>
              <w:pStyle w:val="Default"/>
              <w:rPr>
                <w:sz w:val="23"/>
                <w:szCs w:val="23"/>
              </w:rPr>
            </w:pPr>
          </w:p>
        </w:tc>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30 </w:t>
            </w:r>
          </w:p>
          <w:p w:rsidR="006C11A6" w:rsidRDefault="006C11A6">
            <w:pPr>
              <w:pStyle w:val="Default"/>
              <w:rPr>
                <w:sz w:val="23"/>
                <w:szCs w:val="23"/>
              </w:rPr>
            </w:pPr>
          </w:p>
        </w:tc>
      </w:tr>
      <w:tr w:rsidR="006C11A6">
        <w:tblPrEx>
          <w:tblCellMar>
            <w:top w:w="0" w:type="dxa"/>
            <w:bottom w:w="0" w:type="dxa"/>
          </w:tblCellMar>
        </w:tblPrEx>
        <w:trPr>
          <w:trHeight w:val="109"/>
        </w:trPr>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4 </w:t>
            </w:r>
          </w:p>
          <w:p w:rsidR="006C11A6" w:rsidRDefault="006C11A6">
            <w:pPr>
              <w:pStyle w:val="Default"/>
              <w:rPr>
                <w:sz w:val="23"/>
                <w:szCs w:val="23"/>
              </w:rPr>
            </w:pPr>
          </w:p>
        </w:tc>
        <w:tc>
          <w:tcPr>
            <w:tcW w:w="2849" w:type="dxa"/>
            <w:gridSpan w:val="2"/>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Reply to questions asked by the audience (students, teachers, and Jury) </w:t>
            </w:r>
          </w:p>
          <w:p w:rsidR="006C11A6" w:rsidRDefault="006C11A6">
            <w:pPr>
              <w:pStyle w:val="Default"/>
              <w:rPr>
                <w:sz w:val="23"/>
                <w:szCs w:val="23"/>
              </w:rPr>
            </w:pPr>
          </w:p>
        </w:tc>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10 </w:t>
            </w:r>
          </w:p>
          <w:p w:rsidR="006C11A6" w:rsidRDefault="006C11A6">
            <w:pPr>
              <w:pStyle w:val="Default"/>
              <w:rPr>
                <w:sz w:val="23"/>
                <w:szCs w:val="23"/>
              </w:rPr>
            </w:pPr>
          </w:p>
        </w:tc>
      </w:tr>
      <w:tr w:rsidR="006C11A6">
        <w:tblPrEx>
          <w:tblCellMar>
            <w:top w:w="0" w:type="dxa"/>
            <w:bottom w:w="0" w:type="dxa"/>
          </w:tblCellMar>
        </w:tblPrEx>
        <w:trPr>
          <w:trHeight w:val="109"/>
        </w:trPr>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5 </w:t>
            </w:r>
          </w:p>
          <w:p w:rsidR="006C11A6" w:rsidRDefault="006C11A6">
            <w:pPr>
              <w:pStyle w:val="Default"/>
              <w:rPr>
                <w:sz w:val="23"/>
                <w:szCs w:val="23"/>
              </w:rPr>
            </w:pPr>
          </w:p>
        </w:tc>
        <w:tc>
          <w:tcPr>
            <w:tcW w:w="2849" w:type="dxa"/>
            <w:gridSpan w:val="2"/>
          </w:tcPr>
          <w:p w:rsidR="006C11A6" w:rsidRDefault="006C11A6">
            <w:pPr>
              <w:pStyle w:val="Default"/>
              <w:rPr>
                <w:rFonts w:cs="Mangal"/>
                <w:color w:val="auto"/>
              </w:rPr>
            </w:pPr>
          </w:p>
          <w:p w:rsidR="006C11A6" w:rsidRDefault="006C11A6">
            <w:pPr>
              <w:pStyle w:val="Default"/>
              <w:rPr>
                <w:sz w:val="23"/>
                <w:szCs w:val="23"/>
              </w:rPr>
            </w:pPr>
            <w:proofErr w:type="spellStart"/>
            <w:r>
              <w:rPr>
                <w:sz w:val="23"/>
                <w:szCs w:val="23"/>
              </w:rPr>
              <w:t>Summarisation</w:t>
            </w:r>
            <w:proofErr w:type="spellEnd"/>
            <w:r>
              <w:rPr>
                <w:sz w:val="23"/>
                <w:szCs w:val="23"/>
              </w:rPr>
              <w:t xml:space="preserve"> of the role play theme by the team </w:t>
            </w:r>
          </w:p>
          <w:p w:rsidR="006C11A6" w:rsidRDefault="006C11A6">
            <w:pPr>
              <w:pStyle w:val="Default"/>
              <w:rPr>
                <w:sz w:val="23"/>
                <w:szCs w:val="23"/>
              </w:rPr>
            </w:pPr>
          </w:p>
        </w:tc>
        <w:tc>
          <w:tcPr>
            <w:tcW w:w="2849" w:type="dxa"/>
          </w:tcPr>
          <w:p w:rsidR="006C11A6" w:rsidRDefault="006C11A6">
            <w:pPr>
              <w:pStyle w:val="Default"/>
              <w:rPr>
                <w:rFonts w:cs="Mangal"/>
                <w:color w:val="auto"/>
              </w:rPr>
            </w:pPr>
          </w:p>
          <w:p w:rsidR="006C11A6" w:rsidRDefault="006C11A6">
            <w:pPr>
              <w:pStyle w:val="Default"/>
              <w:rPr>
                <w:sz w:val="23"/>
                <w:szCs w:val="23"/>
              </w:rPr>
            </w:pPr>
            <w:r>
              <w:rPr>
                <w:sz w:val="23"/>
                <w:szCs w:val="23"/>
              </w:rPr>
              <w:t xml:space="preserve">10 </w:t>
            </w:r>
          </w:p>
          <w:p w:rsidR="006C11A6" w:rsidRDefault="006C11A6">
            <w:pPr>
              <w:pStyle w:val="Default"/>
              <w:rPr>
                <w:sz w:val="23"/>
                <w:szCs w:val="23"/>
              </w:rPr>
            </w:pPr>
          </w:p>
        </w:tc>
      </w:tr>
      <w:tr w:rsidR="006C11A6">
        <w:tblPrEx>
          <w:tblCellMar>
            <w:top w:w="0" w:type="dxa"/>
            <w:bottom w:w="0" w:type="dxa"/>
          </w:tblCellMar>
        </w:tblPrEx>
        <w:trPr>
          <w:trHeight w:val="107"/>
        </w:trPr>
        <w:tc>
          <w:tcPr>
            <w:tcW w:w="4273" w:type="dxa"/>
            <w:gridSpan w:val="2"/>
          </w:tcPr>
          <w:p w:rsidR="006C11A6" w:rsidRDefault="006C11A6">
            <w:pPr>
              <w:pStyle w:val="Default"/>
              <w:rPr>
                <w:rFonts w:cs="Mangal"/>
                <w:color w:val="auto"/>
              </w:rPr>
            </w:pPr>
          </w:p>
          <w:p w:rsidR="006C11A6" w:rsidRDefault="006C11A6">
            <w:pPr>
              <w:pStyle w:val="Default"/>
              <w:rPr>
                <w:sz w:val="23"/>
                <w:szCs w:val="23"/>
              </w:rPr>
            </w:pPr>
            <w:r>
              <w:rPr>
                <w:b/>
                <w:bCs/>
                <w:sz w:val="23"/>
                <w:szCs w:val="23"/>
              </w:rPr>
              <w:t xml:space="preserve">Total Marks </w:t>
            </w:r>
          </w:p>
          <w:p w:rsidR="006C11A6" w:rsidRDefault="006C11A6">
            <w:pPr>
              <w:pStyle w:val="Default"/>
              <w:rPr>
                <w:sz w:val="23"/>
                <w:szCs w:val="23"/>
              </w:rPr>
            </w:pPr>
          </w:p>
        </w:tc>
        <w:tc>
          <w:tcPr>
            <w:tcW w:w="4273" w:type="dxa"/>
            <w:gridSpan w:val="2"/>
          </w:tcPr>
          <w:p w:rsidR="006C11A6" w:rsidRDefault="006C11A6">
            <w:pPr>
              <w:pStyle w:val="Default"/>
              <w:rPr>
                <w:rFonts w:cs="Mangal"/>
                <w:color w:val="auto"/>
              </w:rPr>
            </w:pPr>
          </w:p>
          <w:p w:rsidR="006C11A6" w:rsidRDefault="006C11A6">
            <w:pPr>
              <w:pStyle w:val="Default"/>
              <w:rPr>
                <w:sz w:val="23"/>
                <w:szCs w:val="23"/>
              </w:rPr>
            </w:pPr>
            <w:r>
              <w:rPr>
                <w:b/>
                <w:bCs/>
                <w:sz w:val="23"/>
                <w:szCs w:val="23"/>
              </w:rPr>
              <w:t xml:space="preserve">100 </w:t>
            </w:r>
          </w:p>
          <w:p w:rsidR="006C11A6" w:rsidRDefault="006C11A6">
            <w:pPr>
              <w:pStyle w:val="Default"/>
              <w:rPr>
                <w:sz w:val="23"/>
                <w:szCs w:val="23"/>
              </w:rPr>
            </w:pPr>
          </w:p>
        </w:tc>
      </w:tr>
    </w:tbl>
    <w:p w:rsidR="006C11A6" w:rsidRDefault="006C11A6"/>
    <w:sectPr w:rsidR="006C11A6" w:rsidSect="00A9674D">
      <w:pgSz w:w="12240" w:h="15840"/>
      <w:pgMar w:top="1361" w:right="1361" w:bottom="1361" w:left="1361" w:header="0" w:footer="794" w:gutter="0"/>
      <w:pgBorders w:offsetFrom="page">
        <w:top w:val="twistedLines2" w:sz="18" w:space="24" w:color="ED7D31"/>
        <w:left w:val="twistedLines2" w:sz="18" w:space="24" w:color="ED7D31"/>
        <w:bottom w:val="twistedLines2" w:sz="18" w:space="24" w:color="ED7D31"/>
        <w:right w:val="twistedLines2" w:sz="18" w:space="24" w:color="ED7D31"/>
      </w:pgBorders>
      <w:cols w:space="72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4F44" w:rsidRDefault="008F3A66">
    <w:pPr>
      <w:pStyle w:val="BodyText"/>
      <w:spacing w:line="14" w:lineRule="auto"/>
      <w:rPr>
        <w:sz w:val="20"/>
      </w:rPr>
    </w:pPr>
    <w:r w:rsidRPr="00BC4F44">
      <w:pict>
        <v:shapetype id="_x0000_t202" coordsize="21600,21600" o:spt="202" path="m,l,21600r21600,l21600,xe">
          <v:stroke joinstyle="miter"/>
          <v:path gradientshapeok="t" o:connecttype="rect"/>
        </v:shapetype>
        <v:shape id="_x0000_s1025" type="#_x0000_t202" style="position:absolute;margin-left:301.05pt;margin-top:741.4pt;width:10pt;height:15.3pt;z-index:-251656192;mso-position-horizontal-relative:page;mso-position-vertical-relative:page" filled="f" stroked="f">
          <v:textbox style="mso-next-textbox:#_x0000_s1025" inset="0,0,0,0">
            <w:txbxContent>
              <w:p w:rsidR="00BC4F44" w:rsidRDefault="008F3A66">
                <w:pPr>
                  <w:pStyle w:val="BodyText"/>
                  <w:spacing w:before="10"/>
                  <w:ind w:left="40"/>
                </w:pPr>
                <w:r>
                  <w:fldChar w:fldCharType="begin"/>
                </w:r>
                <w:r>
                  <w:instrText xml:space="preserve"> PAGE </w:instrText>
                </w:r>
                <w:r>
                  <w:fldChar w:fldCharType="separate"/>
                </w:r>
                <w:r w:rsidR="006C11A6">
                  <w:rPr>
                    <w:noProof/>
                  </w:rPr>
                  <w:t>9</w:t>
                </w:r>
                <w:r>
                  <w:fldChar w:fldCharType="end"/>
                </w:r>
              </w:p>
            </w:txbxContent>
          </v:textbox>
          <w10:wrap anchorx="page" anchory="pag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A5166"/>
    <w:multiLevelType w:val="hybridMultilevel"/>
    <w:tmpl w:val="0E90EA12"/>
    <w:lvl w:ilvl="0" w:tplc="4FA49A42">
      <w:start w:val="1"/>
      <w:numFmt w:val="lowerRoman"/>
      <w:lvlText w:val="(%1)"/>
      <w:lvlJc w:val="left"/>
      <w:pPr>
        <w:ind w:left="940" w:hanging="720"/>
      </w:pPr>
      <w:rPr>
        <w:rFonts w:ascii="Times New Roman" w:eastAsia="Times New Roman" w:hAnsi="Times New Roman" w:cs="Times New Roman" w:hint="default"/>
        <w:spacing w:val="-3"/>
        <w:w w:val="99"/>
        <w:sz w:val="24"/>
        <w:szCs w:val="24"/>
        <w:lang w:val="en-US" w:eastAsia="en-US" w:bidi="en-US"/>
      </w:rPr>
    </w:lvl>
    <w:lvl w:ilvl="1" w:tplc="47F02A00">
      <w:numFmt w:val="bullet"/>
      <w:lvlText w:val="•"/>
      <w:lvlJc w:val="left"/>
      <w:pPr>
        <w:ind w:left="1816" w:hanging="720"/>
      </w:pPr>
      <w:rPr>
        <w:rFonts w:hint="default"/>
        <w:lang w:val="en-US" w:eastAsia="en-US" w:bidi="en-US"/>
      </w:rPr>
    </w:lvl>
    <w:lvl w:ilvl="2" w:tplc="A1CA3ED2">
      <w:numFmt w:val="bullet"/>
      <w:lvlText w:val="•"/>
      <w:lvlJc w:val="left"/>
      <w:pPr>
        <w:ind w:left="2692" w:hanging="720"/>
      </w:pPr>
      <w:rPr>
        <w:rFonts w:hint="default"/>
        <w:lang w:val="en-US" w:eastAsia="en-US" w:bidi="en-US"/>
      </w:rPr>
    </w:lvl>
    <w:lvl w:ilvl="3" w:tplc="5A54D4CE">
      <w:numFmt w:val="bullet"/>
      <w:lvlText w:val="•"/>
      <w:lvlJc w:val="left"/>
      <w:pPr>
        <w:ind w:left="3568" w:hanging="720"/>
      </w:pPr>
      <w:rPr>
        <w:rFonts w:hint="default"/>
        <w:lang w:val="en-US" w:eastAsia="en-US" w:bidi="en-US"/>
      </w:rPr>
    </w:lvl>
    <w:lvl w:ilvl="4" w:tplc="81B47232">
      <w:numFmt w:val="bullet"/>
      <w:lvlText w:val="•"/>
      <w:lvlJc w:val="left"/>
      <w:pPr>
        <w:ind w:left="4444" w:hanging="720"/>
      </w:pPr>
      <w:rPr>
        <w:rFonts w:hint="default"/>
        <w:lang w:val="en-US" w:eastAsia="en-US" w:bidi="en-US"/>
      </w:rPr>
    </w:lvl>
    <w:lvl w:ilvl="5" w:tplc="4C8278B6">
      <w:numFmt w:val="bullet"/>
      <w:lvlText w:val="•"/>
      <w:lvlJc w:val="left"/>
      <w:pPr>
        <w:ind w:left="5320" w:hanging="720"/>
      </w:pPr>
      <w:rPr>
        <w:rFonts w:hint="default"/>
        <w:lang w:val="en-US" w:eastAsia="en-US" w:bidi="en-US"/>
      </w:rPr>
    </w:lvl>
    <w:lvl w:ilvl="6" w:tplc="68447D10">
      <w:numFmt w:val="bullet"/>
      <w:lvlText w:val="•"/>
      <w:lvlJc w:val="left"/>
      <w:pPr>
        <w:ind w:left="6196" w:hanging="720"/>
      </w:pPr>
      <w:rPr>
        <w:rFonts w:hint="default"/>
        <w:lang w:val="en-US" w:eastAsia="en-US" w:bidi="en-US"/>
      </w:rPr>
    </w:lvl>
    <w:lvl w:ilvl="7" w:tplc="4F4EF136">
      <w:numFmt w:val="bullet"/>
      <w:lvlText w:val="•"/>
      <w:lvlJc w:val="left"/>
      <w:pPr>
        <w:ind w:left="7072" w:hanging="720"/>
      </w:pPr>
      <w:rPr>
        <w:rFonts w:hint="default"/>
        <w:lang w:val="en-US" w:eastAsia="en-US" w:bidi="en-US"/>
      </w:rPr>
    </w:lvl>
    <w:lvl w:ilvl="8" w:tplc="678E3FEE">
      <w:numFmt w:val="bullet"/>
      <w:lvlText w:val="•"/>
      <w:lvlJc w:val="left"/>
      <w:pPr>
        <w:ind w:left="7948" w:hanging="720"/>
      </w:pPr>
      <w:rPr>
        <w:rFonts w:hint="default"/>
        <w:lang w:val="en-US" w:eastAsia="en-US" w:bidi="en-US"/>
      </w:rPr>
    </w:lvl>
  </w:abstractNum>
  <w:abstractNum w:abstractNumId="1">
    <w:nsid w:val="258B7F72"/>
    <w:multiLevelType w:val="hybridMultilevel"/>
    <w:tmpl w:val="22CC44F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26605C9C"/>
    <w:multiLevelType w:val="hybridMultilevel"/>
    <w:tmpl w:val="5412B756"/>
    <w:lvl w:ilvl="0" w:tplc="E35AA418">
      <w:start w:val="8"/>
      <w:numFmt w:val="decimal"/>
      <w:lvlText w:val="%1."/>
      <w:lvlJc w:val="left"/>
      <w:rPr>
        <w:rFonts w:ascii="Times New Roman" w:eastAsia="Times New Roman" w:hAnsi="Times New Roman" w:cs="Times New Roman" w:hint="default"/>
        <w:b/>
        <w:bCs/>
        <w:color w:val="auto"/>
        <w:spacing w:val="-2"/>
        <w:w w:val="99"/>
        <w:sz w:val="24"/>
        <w:szCs w:val="24"/>
        <w:lang w:val="en-US" w:eastAsia="en-US" w:bidi="en-US"/>
      </w:rPr>
    </w:lvl>
    <w:lvl w:ilvl="1" w:tplc="765E5456">
      <w:start w:val="1"/>
      <w:numFmt w:val="lowerRoman"/>
      <w:lvlText w:val="(%2)"/>
      <w:lvlJc w:val="left"/>
      <w:pPr>
        <w:ind w:left="1360" w:hanging="780"/>
      </w:pPr>
      <w:rPr>
        <w:rFonts w:ascii="Times New Roman" w:eastAsia="Times New Roman" w:hAnsi="Times New Roman" w:cs="Times New Roman" w:hint="default"/>
        <w:spacing w:val="-4"/>
        <w:w w:val="99"/>
        <w:sz w:val="24"/>
        <w:szCs w:val="24"/>
        <w:lang w:val="en-US" w:eastAsia="en-US" w:bidi="en-US"/>
      </w:rPr>
    </w:lvl>
    <w:lvl w:ilvl="2" w:tplc="E2C8C492">
      <w:numFmt w:val="bullet"/>
      <w:lvlText w:val="•"/>
      <w:lvlJc w:val="left"/>
      <w:pPr>
        <w:ind w:left="3100" w:hanging="780"/>
      </w:pPr>
      <w:rPr>
        <w:rFonts w:hint="default"/>
        <w:lang w:val="en-US" w:eastAsia="en-US" w:bidi="en-US"/>
      </w:rPr>
    </w:lvl>
    <w:lvl w:ilvl="3" w:tplc="AF58487C">
      <w:numFmt w:val="bullet"/>
      <w:lvlText w:val="•"/>
      <w:lvlJc w:val="left"/>
      <w:pPr>
        <w:ind w:left="3925" w:hanging="780"/>
      </w:pPr>
      <w:rPr>
        <w:rFonts w:hint="default"/>
        <w:lang w:val="en-US" w:eastAsia="en-US" w:bidi="en-US"/>
      </w:rPr>
    </w:lvl>
    <w:lvl w:ilvl="4" w:tplc="3CD4F438">
      <w:numFmt w:val="bullet"/>
      <w:lvlText w:val="•"/>
      <w:lvlJc w:val="left"/>
      <w:pPr>
        <w:ind w:left="4750" w:hanging="780"/>
      </w:pPr>
      <w:rPr>
        <w:rFonts w:hint="default"/>
        <w:lang w:val="en-US" w:eastAsia="en-US" w:bidi="en-US"/>
      </w:rPr>
    </w:lvl>
    <w:lvl w:ilvl="5" w:tplc="9D4AC3F0">
      <w:numFmt w:val="bullet"/>
      <w:lvlText w:val="•"/>
      <w:lvlJc w:val="left"/>
      <w:pPr>
        <w:ind w:left="5575" w:hanging="780"/>
      </w:pPr>
      <w:rPr>
        <w:rFonts w:hint="default"/>
        <w:lang w:val="en-US" w:eastAsia="en-US" w:bidi="en-US"/>
      </w:rPr>
    </w:lvl>
    <w:lvl w:ilvl="6" w:tplc="422A935A">
      <w:numFmt w:val="bullet"/>
      <w:lvlText w:val="•"/>
      <w:lvlJc w:val="left"/>
      <w:pPr>
        <w:ind w:left="6400" w:hanging="780"/>
      </w:pPr>
      <w:rPr>
        <w:rFonts w:hint="default"/>
        <w:lang w:val="en-US" w:eastAsia="en-US" w:bidi="en-US"/>
      </w:rPr>
    </w:lvl>
    <w:lvl w:ilvl="7" w:tplc="91DE6B44">
      <w:numFmt w:val="bullet"/>
      <w:lvlText w:val="•"/>
      <w:lvlJc w:val="left"/>
      <w:pPr>
        <w:ind w:left="7225" w:hanging="780"/>
      </w:pPr>
      <w:rPr>
        <w:rFonts w:hint="default"/>
        <w:lang w:val="en-US" w:eastAsia="en-US" w:bidi="en-US"/>
      </w:rPr>
    </w:lvl>
    <w:lvl w:ilvl="8" w:tplc="B0F8BBA2">
      <w:numFmt w:val="bullet"/>
      <w:lvlText w:val="•"/>
      <w:lvlJc w:val="left"/>
      <w:pPr>
        <w:ind w:left="8050" w:hanging="780"/>
      </w:pPr>
      <w:rPr>
        <w:rFonts w:hint="default"/>
        <w:lang w:val="en-US" w:eastAsia="en-US" w:bidi="en-US"/>
      </w:rPr>
    </w:lvl>
  </w:abstractNum>
  <w:abstractNum w:abstractNumId="3">
    <w:nsid w:val="2A5A7E6E"/>
    <w:multiLevelType w:val="hybridMultilevel"/>
    <w:tmpl w:val="FD0C70C4"/>
    <w:lvl w:ilvl="0" w:tplc="6666C382">
      <w:start w:val="3"/>
      <w:numFmt w:val="lowerRoman"/>
      <w:lvlText w:val="(%1)"/>
      <w:lvlJc w:val="left"/>
      <w:pPr>
        <w:ind w:left="3100" w:hanging="720"/>
      </w:pPr>
      <w:rPr>
        <w:rFonts w:hint="default"/>
      </w:rPr>
    </w:lvl>
    <w:lvl w:ilvl="1" w:tplc="04090019" w:tentative="1">
      <w:start w:val="1"/>
      <w:numFmt w:val="lowerLetter"/>
      <w:lvlText w:val="%2."/>
      <w:lvlJc w:val="left"/>
      <w:pPr>
        <w:ind w:left="3460" w:hanging="360"/>
      </w:pPr>
    </w:lvl>
    <w:lvl w:ilvl="2" w:tplc="0409001B" w:tentative="1">
      <w:start w:val="1"/>
      <w:numFmt w:val="lowerRoman"/>
      <w:lvlText w:val="%3."/>
      <w:lvlJc w:val="right"/>
      <w:pPr>
        <w:ind w:left="4180" w:hanging="180"/>
      </w:pPr>
    </w:lvl>
    <w:lvl w:ilvl="3" w:tplc="0409000F" w:tentative="1">
      <w:start w:val="1"/>
      <w:numFmt w:val="decimal"/>
      <w:lvlText w:val="%4."/>
      <w:lvlJc w:val="left"/>
      <w:pPr>
        <w:ind w:left="4900" w:hanging="360"/>
      </w:pPr>
    </w:lvl>
    <w:lvl w:ilvl="4" w:tplc="04090019" w:tentative="1">
      <w:start w:val="1"/>
      <w:numFmt w:val="lowerLetter"/>
      <w:lvlText w:val="%5."/>
      <w:lvlJc w:val="left"/>
      <w:pPr>
        <w:ind w:left="5620" w:hanging="360"/>
      </w:pPr>
    </w:lvl>
    <w:lvl w:ilvl="5" w:tplc="0409001B" w:tentative="1">
      <w:start w:val="1"/>
      <w:numFmt w:val="lowerRoman"/>
      <w:lvlText w:val="%6."/>
      <w:lvlJc w:val="right"/>
      <w:pPr>
        <w:ind w:left="6340" w:hanging="180"/>
      </w:pPr>
    </w:lvl>
    <w:lvl w:ilvl="6" w:tplc="0409000F" w:tentative="1">
      <w:start w:val="1"/>
      <w:numFmt w:val="decimal"/>
      <w:lvlText w:val="%7."/>
      <w:lvlJc w:val="left"/>
      <w:pPr>
        <w:ind w:left="7060" w:hanging="360"/>
      </w:pPr>
    </w:lvl>
    <w:lvl w:ilvl="7" w:tplc="04090019" w:tentative="1">
      <w:start w:val="1"/>
      <w:numFmt w:val="lowerLetter"/>
      <w:lvlText w:val="%8."/>
      <w:lvlJc w:val="left"/>
      <w:pPr>
        <w:ind w:left="7780" w:hanging="360"/>
      </w:pPr>
    </w:lvl>
    <w:lvl w:ilvl="8" w:tplc="0409001B" w:tentative="1">
      <w:start w:val="1"/>
      <w:numFmt w:val="lowerRoman"/>
      <w:lvlText w:val="%9."/>
      <w:lvlJc w:val="right"/>
      <w:pPr>
        <w:ind w:left="8500" w:hanging="180"/>
      </w:pPr>
    </w:lvl>
  </w:abstractNum>
  <w:abstractNum w:abstractNumId="4">
    <w:nsid w:val="6D78589E"/>
    <w:multiLevelType w:val="hybridMultilevel"/>
    <w:tmpl w:val="9B70B468"/>
    <w:lvl w:ilvl="0" w:tplc="84566E5A">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165379"/>
    <w:multiLevelType w:val="hybridMultilevel"/>
    <w:tmpl w:val="1B1A37CA"/>
    <w:lvl w:ilvl="0" w:tplc="CFDA8C1A">
      <w:start w:val="1"/>
      <w:numFmt w:val="upperLetter"/>
      <w:lvlText w:val="%1."/>
      <w:lvlJc w:val="left"/>
      <w:pPr>
        <w:ind w:left="940" w:hanging="720"/>
      </w:pPr>
      <w:rPr>
        <w:rFonts w:ascii="Times New Roman" w:eastAsia="Times New Roman" w:hAnsi="Times New Roman" w:cs="Times New Roman" w:hint="default"/>
        <w:b/>
        <w:bCs/>
        <w:spacing w:val="-1"/>
        <w:w w:val="99"/>
        <w:sz w:val="24"/>
        <w:szCs w:val="24"/>
        <w:lang w:val="en-US" w:eastAsia="en-US" w:bidi="en-US"/>
      </w:rPr>
    </w:lvl>
    <w:lvl w:ilvl="1" w:tplc="58007570">
      <w:start w:val="1"/>
      <w:numFmt w:val="decimal"/>
      <w:lvlText w:val="%2."/>
      <w:lvlJc w:val="left"/>
      <w:pPr>
        <w:ind w:left="940" w:hanging="720"/>
      </w:pPr>
      <w:rPr>
        <w:rFonts w:ascii="Times New Roman" w:eastAsia="Times New Roman" w:hAnsi="Times New Roman" w:cs="Times New Roman" w:hint="default"/>
        <w:spacing w:val="-26"/>
        <w:w w:val="99"/>
        <w:sz w:val="24"/>
        <w:szCs w:val="24"/>
        <w:lang w:val="en-US" w:eastAsia="en-US" w:bidi="en-US"/>
      </w:rPr>
    </w:lvl>
    <w:lvl w:ilvl="2" w:tplc="AF583AA6">
      <w:numFmt w:val="bullet"/>
      <w:lvlText w:val="•"/>
      <w:lvlJc w:val="left"/>
      <w:pPr>
        <w:ind w:left="2692" w:hanging="720"/>
      </w:pPr>
      <w:rPr>
        <w:rFonts w:hint="default"/>
        <w:lang w:val="en-US" w:eastAsia="en-US" w:bidi="en-US"/>
      </w:rPr>
    </w:lvl>
    <w:lvl w:ilvl="3" w:tplc="4F142A96">
      <w:numFmt w:val="bullet"/>
      <w:lvlText w:val="•"/>
      <w:lvlJc w:val="left"/>
      <w:pPr>
        <w:ind w:left="3568" w:hanging="720"/>
      </w:pPr>
      <w:rPr>
        <w:rFonts w:hint="default"/>
        <w:lang w:val="en-US" w:eastAsia="en-US" w:bidi="en-US"/>
      </w:rPr>
    </w:lvl>
    <w:lvl w:ilvl="4" w:tplc="28049112">
      <w:numFmt w:val="bullet"/>
      <w:lvlText w:val="•"/>
      <w:lvlJc w:val="left"/>
      <w:pPr>
        <w:ind w:left="4444" w:hanging="720"/>
      </w:pPr>
      <w:rPr>
        <w:rFonts w:hint="default"/>
        <w:lang w:val="en-US" w:eastAsia="en-US" w:bidi="en-US"/>
      </w:rPr>
    </w:lvl>
    <w:lvl w:ilvl="5" w:tplc="DF823E4E">
      <w:numFmt w:val="bullet"/>
      <w:lvlText w:val="•"/>
      <w:lvlJc w:val="left"/>
      <w:pPr>
        <w:ind w:left="5320" w:hanging="720"/>
      </w:pPr>
      <w:rPr>
        <w:rFonts w:hint="default"/>
        <w:lang w:val="en-US" w:eastAsia="en-US" w:bidi="en-US"/>
      </w:rPr>
    </w:lvl>
    <w:lvl w:ilvl="6" w:tplc="B718BD48">
      <w:numFmt w:val="bullet"/>
      <w:lvlText w:val="•"/>
      <w:lvlJc w:val="left"/>
      <w:pPr>
        <w:ind w:left="6196" w:hanging="720"/>
      </w:pPr>
      <w:rPr>
        <w:rFonts w:hint="default"/>
        <w:lang w:val="en-US" w:eastAsia="en-US" w:bidi="en-US"/>
      </w:rPr>
    </w:lvl>
    <w:lvl w:ilvl="7" w:tplc="EE9EDB5A">
      <w:numFmt w:val="bullet"/>
      <w:lvlText w:val="•"/>
      <w:lvlJc w:val="left"/>
      <w:pPr>
        <w:ind w:left="7072" w:hanging="720"/>
      </w:pPr>
      <w:rPr>
        <w:rFonts w:hint="default"/>
        <w:lang w:val="en-US" w:eastAsia="en-US" w:bidi="en-US"/>
      </w:rPr>
    </w:lvl>
    <w:lvl w:ilvl="8" w:tplc="B91CECB8">
      <w:numFmt w:val="bullet"/>
      <w:lvlText w:val="•"/>
      <w:lvlJc w:val="left"/>
      <w:pPr>
        <w:ind w:left="7948" w:hanging="720"/>
      </w:pPr>
      <w:rPr>
        <w:rFonts w:hint="default"/>
        <w:lang w:val="en-US" w:eastAsia="en-US" w:bidi="en-US"/>
      </w:rPr>
    </w:lvl>
  </w:abstractNum>
  <w:abstractNum w:abstractNumId="6">
    <w:nsid w:val="79266876"/>
    <w:multiLevelType w:val="hybridMultilevel"/>
    <w:tmpl w:val="39DAD39E"/>
    <w:lvl w:ilvl="0" w:tplc="F30483D4">
      <w:start w:val="1"/>
      <w:numFmt w:val="decimal"/>
      <w:lvlText w:val="%1."/>
      <w:lvlJc w:val="left"/>
      <w:pPr>
        <w:ind w:left="580" w:hanging="360"/>
      </w:pPr>
      <w:rPr>
        <w:rFonts w:ascii="Times New Roman" w:eastAsia="Times New Roman" w:hAnsi="Times New Roman" w:cs="Times New Roman" w:hint="default"/>
        <w:b/>
        <w:bCs/>
        <w:spacing w:val="-4"/>
        <w:w w:val="99"/>
        <w:sz w:val="24"/>
        <w:szCs w:val="24"/>
        <w:lang w:val="en-US" w:eastAsia="en-US" w:bidi="en-US"/>
      </w:rPr>
    </w:lvl>
    <w:lvl w:ilvl="1" w:tplc="D840CE96">
      <w:start w:val="1"/>
      <w:numFmt w:val="decimal"/>
      <w:lvlText w:val="%2."/>
      <w:lvlJc w:val="left"/>
      <w:pPr>
        <w:ind w:left="940" w:hanging="360"/>
      </w:pPr>
      <w:rPr>
        <w:rFonts w:ascii="Times New Roman" w:eastAsia="Times New Roman" w:hAnsi="Times New Roman" w:cs="Times New Roman" w:hint="default"/>
        <w:b/>
        <w:bCs/>
        <w:spacing w:val="-4"/>
        <w:w w:val="99"/>
        <w:sz w:val="24"/>
        <w:szCs w:val="24"/>
        <w:lang w:val="en-US" w:eastAsia="en-US" w:bidi="en-US"/>
      </w:rPr>
    </w:lvl>
    <w:lvl w:ilvl="2" w:tplc="D48220D6">
      <w:numFmt w:val="none"/>
      <w:lvlText w:val=""/>
      <w:lvlJc w:val="left"/>
      <w:pPr>
        <w:tabs>
          <w:tab w:val="num" w:pos="360"/>
        </w:tabs>
      </w:pPr>
    </w:lvl>
    <w:lvl w:ilvl="3" w:tplc="022A72EA">
      <w:numFmt w:val="bullet"/>
      <w:lvlText w:val="•"/>
      <w:lvlJc w:val="left"/>
      <w:pPr>
        <w:ind w:left="2886" w:hanging="360"/>
      </w:pPr>
      <w:rPr>
        <w:rFonts w:hint="default"/>
        <w:lang w:val="en-US" w:eastAsia="en-US" w:bidi="en-US"/>
      </w:rPr>
    </w:lvl>
    <w:lvl w:ilvl="4" w:tplc="E97AA350">
      <w:numFmt w:val="bullet"/>
      <w:lvlText w:val="•"/>
      <w:lvlJc w:val="left"/>
      <w:pPr>
        <w:ind w:left="3860" w:hanging="360"/>
      </w:pPr>
      <w:rPr>
        <w:rFonts w:hint="default"/>
        <w:lang w:val="en-US" w:eastAsia="en-US" w:bidi="en-US"/>
      </w:rPr>
    </w:lvl>
    <w:lvl w:ilvl="5" w:tplc="A1BC44A4">
      <w:numFmt w:val="bullet"/>
      <w:lvlText w:val="•"/>
      <w:lvlJc w:val="left"/>
      <w:pPr>
        <w:ind w:left="4833" w:hanging="360"/>
      </w:pPr>
      <w:rPr>
        <w:rFonts w:hint="default"/>
        <w:lang w:val="en-US" w:eastAsia="en-US" w:bidi="en-US"/>
      </w:rPr>
    </w:lvl>
    <w:lvl w:ilvl="6" w:tplc="970A035A">
      <w:numFmt w:val="bullet"/>
      <w:lvlText w:val="•"/>
      <w:lvlJc w:val="left"/>
      <w:pPr>
        <w:ind w:left="5806" w:hanging="360"/>
      </w:pPr>
      <w:rPr>
        <w:rFonts w:hint="default"/>
        <w:lang w:val="en-US" w:eastAsia="en-US" w:bidi="en-US"/>
      </w:rPr>
    </w:lvl>
    <w:lvl w:ilvl="7" w:tplc="D96A6538">
      <w:numFmt w:val="bullet"/>
      <w:lvlText w:val="•"/>
      <w:lvlJc w:val="left"/>
      <w:pPr>
        <w:ind w:left="6780" w:hanging="360"/>
      </w:pPr>
      <w:rPr>
        <w:rFonts w:hint="default"/>
        <w:lang w:val="en-US" w:eastAsia="en-US" w:bidi="en-US"/>
      </w:rPr>
    </w:lvl>
    <w:lvl w:ilvl="8" w:tplc="A43E553A">
      <w:numFmt w:val="bullet"/>
      <w:lvlText w:val="•"/>
      <w:lvlJc w:val="left"/>
      <w:pPr>
        <w:ind w:left="7753" w:hanging="360"/>
      </w:pPr>
      <w:rPr>
        <w:rFonts w:hint="default"/>
        <w:lang w:val="en-US" w:eastAsia="en-US" w:bidi="en-US"/>
      </w:rPr>
    </w:lvl>
  </w:abstractNum>
  <w:num w:numId="1">
    <w:abstractNumId w:val="0"/>
  </w:num>
  <w:num w:numId="2">
    <w:abstractNumId w:val="2"/>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hdrShapeDefaults>
    <o:shapedefaults v:ext="edit" spidmax="3074"/>
    <o:shapelayout v:ext="edit">
      <o:idmap v:ext="edit" data="1"/>
    </o:shapelayout>
  </w:hdrShapeDefaults>
  <w:compat>
    <w:useFELayout/>
  </w:compat>
  <w:rsids>
    <w:rsidRoot w:val="00D20406"/>
    <w:rsid w:val="006C11A6"/>
    <w:rsid w:val="008F3A66"/>
    <w:rsid w:val="00D20406"/>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D20406"/>
    <w:pPr>
      <w:widowControl w:val="0"/>
      <w:autoSpaceDE w:val="0"/>
      <w:autoSpaceDN w:val="0"/>
      <w:spacing w:after="0" w:line="240" w:lineRule="auto"/>
      <w:ind w:left="580" w:hanging="36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D20406"/>
    <w:rPr>
      <w:rFonts w:ascii="Times New Roman" w:eastAsia="Times New Roman" w:hAnsi="Times New Roman" w:cs="Times New Roman"/>
      <w:b/>
      <w:bCs/>
      <w:sz w:val="24"/>
      <w:szCs w:val="24"/>
      <w:lang w:bidi="en-US"/>
    </w:rPr>
  </w:style>
  <w:style w:type="paragraph" w:styleId="BodyText">
    <w:name w:val="Body Text"/>
    <w:basedOn w:val="Normal"/>
    <w:link w:val="BodyTextChar"/>
    <w:uiPriority w:val="1"/>
    <w:qFormat/>
    <w:rsid w:val="00D20406"/>
    <w:pPr>
      <w:widowControl w:val="0"/>
      <w:autoSpaceDE w:val="0"/>
      <w:autoSpaceDN w:val="0"/>
      <w:spacing w:after="0" w:line="240" w:lineRule="auto"/>
    </w:pPr>
    <w:rPr>
      <w:rFonts w:ascii="Times New Roman" w:eastAsia="Times New Roman" w:hAnsi="Times New Roman" w:cs="Times New Roman"/>
      <w:sz w:val="24"/>
      <w:szCs w:val="24"/>
      <w:lang w:bidi="en-US"/>
    </w:rPr>
  </w:style>
  <w:style w:type="character" w:customStyle="1" w:styleId="BodyTextChar">
    <w:name w:val="Body Text Char"/>
    <w:basedOn w:val="DefaultParagraphFont"/>
    <w:link w:val="BodyText"/>
    <w:uiPriority w:val="1"/>
    <w:rsid w:val="00D20406"/>
    <w:rPr>
      <w:rFonts w:ascii="Times New Roman" w:eastAsia="Times New Roman" w:hAnsi="Times New Roman" w:cs="Times New Roman"/>
      <w:sz w:val="24"/>
      <w:szCs w:val="24"/>
      <w:lang w:bidi="en-US"/>
    </w:rPr>
  </w:style>
  <w:style w:type="paragraph" w:styleId="ListParagraph">
    <w:name w:val="List Paragraph"/>
    <w:basedOn w:val="Normal"/>
    <w:uiPriority w:val="1"/>
    <w:qFormat/>
    <w:rsid w:val="00D20406"/>
    <w:pPr>
      <w:widowControl w:val="0"/>
      <w:autoSpaceDE w:val="0"/>
      <w:autoSpaceDN w:val="0"/>
      <w:spacing w:after="0" w:line="240" w:lineRule="auto"/>
      <w:ind w:left="940" w:hanging="360"/>
    </w:pPr>
    <w:rPr>
      <w:rFonts w:ascii="Times New Roman" w:eastAsia="Times New Roman" w:hAnsi="Times New Roman" w:cs="Times New Roman"/>
      <w:szCs w:val="22"/>
      <w:lang w:bidi="en-US"/>
    </w:rPr>
  </w:style>
  <w:style w:type="paragraph" w:customStyle="1" w:styleId="TableParagraph">
    <w:name w:val="Table Paragraph"/>
    <w:basedOn w:val="Normal"/>
    <w:uiPriority w:val="1"/>
    <w:qFormat/>
    <w:rsid w:val="00D20406"/>
    <w:pPr>
      <w:widowControl w:val="0"/>
      <w:autoSpaceDE w:val="0"/>
      <w:autoSpaceDN w:val="0"/>
      <w:spacing w:after="0" w:line="240" w:lineRule="auto"/>
      <w:ind w:left="107"/>
    </w:pPr>
    <w:rPr>
      <w:rFonts w:ascii="Times New Roman" w:eastAsia="Times New Roman" w:hAnsi="Times New Roman" w:cs="Times New Roman"/>
      <w:szCs w:val="22"/>
      <w:lang w:bidi="en-US"/>
    </w:rPr>
  </w:style>
  <w:style w:type="paragraph" w:customStyle="1" w:styleId="Default">
    <w:name w:val="Default"/>
    <w:rsid w:val="006C11A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3333</Words>
  <Characters>19000</Characters>
  <Application>Microsoft Office Word</Application>
  <DocSecurity>0</DocSecurity>
  <Lines>158</Lines>
  <Paragraphs>44</Paragraphs>
  <ScaleCrop>false</ScaleCrop>
  <Company/>
  <LinksUpToDate>false</LinksUpToDate>
  <CharactersWithSpaces>22289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hcl</dc:creator>
  <cp:keywords/>
  <dc:description/>
  <cp:lastModifiedBy>hcl</cp:lastModifiedBy>
  <cp:revision>6</cp:revision>
  <dcterms:created xsi:type="dcterms:W3CDTF">2025-09-11T11:02:00Z</dcterms:created>
  <dcterms:modified xsi:type="dcterms:W3CDTF">2025-09-11T11:04:00Z</dcterms:modified>
</cp:coreProperties>
</file>